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Spec="center" w:tblpY="1536"/>
        <w:tblOverlap w:val="never"/>
        <w:tblW w:w="53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9"/>
        <w:gridCol w:w="2267"/>
        <w:gridCol w:w="2267"/>
        <w:gridCol w:w="2267"/>
      </w:tblGrid>
      <w:tr w14:paraId="6126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1" w:hRule="atLeast"/>
          <w:jc w:val="center"/>
        </w:trPr>
        <w:tc>
          <w:tcPr>
            <w:tcW w:w="1250" w:type="pct"/>
            <w:tcBorders>
              <w:tl2br w:val="nil"/>
              <w:tr2bl w:val="nil"/>
            </w:tcBorders>
          </w:tcPr>
          <w:p w14:paraId="42ED9D2A">
            <w:pPr>
              <w:rPr>
                <w:rFonts w:ascii="Times New Roman" w:hAnsi="Times New Roman" w:eastAsia="方正小标宋简体" w:cs="Times New Roman"/>
                <w:b/>
                <w:sz w:val="32"/>
                <w:szCs w:val="32"/>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163195</wp:posOffset>
                  </wp:positionH>
                  <wp:positionV relativeFrom="paragraph">
                    <wp:posOffset>141605</wp:posOffset>
                  </wp:positionV>
                  <wp:extent cx="1035050" cy="1120775"/>
                  <wp:effectExtent l="0" t="0" r="1270" b="6985"/>
                  <wp:wrapNone/>
                  <wp:docPr id="2" name="图片 2" descr="中国学生体育联合会VI转曲-_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学生体育联合会VI转曲-_7_副本"/>
                          <pic:cNvPicPr>
                            <a:picLocks noChangeAspect="1"/>
                          </pic:cNvPicPr>
                        </pic:nvPicPr>
                        <pic:blipFill>
                          <a:blip r:embed="rId6"/>
                          <a:stretch>
                            <a:fillRect/>
                          </a:stretch>
                        </pic:blipFill>
                        <pic:spPr>
                          <a:xfrm>
                            <a:off x="0" y="0"/>
                            <a:ext cx="1035050" cy="1120775"/>
                          </a:xfrm>
                          <a:prstGeom prst="rect">
                            <a:avLst/>
                          </a:prstGeom>
                        </pic:spPr>
                      </pic:pic>
                    </a:graphicData>
                  </a:graphic>
                </wp:anchor>
              </w:drawing>
            </w:r>
          </w:p>
        </w:tc>
        <w:tc>
          <w:tcPr>
            <w:tcW w:w="1249" w:type="pct"/>
            <w:tcBorders>
              <w:tl2br w:val="nil"/>
              <w:tr2bl w:val="nil"/>
            </w:tcBorders>
          </w:tcPr>
          <w:p w14:paraId="112D586E">
            <w:pPr>
              <w:rPr>
                <w:rFonts w:ascii="Times New Roman" w:hAnsi="Times New Roman" w:eastAsia="方正小标宋简体" w:cs="Times New Roman"/>
                <w:b/>
                <w:sz w:val="32"/>
                <w:szCs w:val="32"/>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65405</wp:posOffset>
                  </wp:positionH>
                  <wp:positionV relativeFrom="paragraph">
                    <wp:posOffset>67945</wp:posOffset>
                  </wp:positionV>
                  <wp:extent cx="1172210" cy="1317625"/>
                  <wp:effectExtent l="0" t="0" r="127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172210" cy="1317625"/>
                          </a:xfrm>
                          <a:prstGeom prst="rect">
                            <a:avLst/>
                          </a:prstGeom>
                          <a:noFill/>
                          <a:ln>
                            <a:noFill/>
                          </a:ln>
                        </pic:spPr>
                      </pic:pic>
                    </a:graphicData>
                  </a:graphic>
                </wp:anchor>
              </w:drawing>
            </w:r>
          </w:p>
        </w:tc>
        <w:tc>
          <w:tcPr>
            <w:tcW w:w="1249" w:type="pct"/>
            <w:tcBorders>
              <w:tl2br w:val="nil"/>
              <w:tr2bl w:val="nil"/>
            </w:tcBorders>
          </w:tcPr>
          <w:p w14:paraId="778622A1">
            <w:pPr>
              <w:rPr>
                <w:rFonts w:ascii="Times New Roman" w:hAnsi="Times New Roman" w:eastAsia="方正小标宋简体" w:cs="Times New Roman"/>
                <w:b/>
                <w:sz w:val="32"/>
                <w:szCs w:val="32"/>
              </w:rPr>
            </w:pPr>
          </w:p>
        </w:tc>
        <w:tc>
          <w:tcPr>
            <w:tcW w:w="1249" w:type="pct"/>
            <w:tcBorders>
              <w:tl2br w:val="nil"/>
              <w:tr2bl w:val="nil"/>
            </w:tcBorders>
          </w:tcPr>
          <w:p w14:paraId="6FC35250">
            <w:pPr>
              <w:rPr>
                <w:rFonts w:ascii="Times New Roman" w:hAnsi="Times New Roman" w:eastAsia="方正小标宋简体" w:cs="Times New Roman"/>
                <w:b/>
                <w:sz w:val="32"/>
                <w:szCs w:val="32"/>
                <w:lang w:eastAsia="zh-CN"/>
              </w:rPr>
            </w:pPr>
            <w:r>
              <w:rPr>
                <w:rFonts w:hint="eastAsia" w:ascii="Times New Roman" w:hAnsi="Times New Roman" w:eastAsia="方正小标宋简体" w:cs="Times New Roman"/>
                <w:b/>
                <w:sz w:val="32"/>
                <w:szCs w:val="32"/>
                <w:lang w:eastAsia="zh-CN"/>
              </w:rPr>
              <w:drawing>
                <wp:anchor distT="0" distB="0" distL="114300" distR="114300" simplePos="0" relativeHeight="251662336" behindDoc="0" locked="0" layoutInCell="1" allowOverlap="1">
                  <wp:simplePos x="0" y="0"/>
                  <wp:positionH relativeFrom="column">
                    <wp:posOffset>-17780</wp:posOffset>
                  </wp:positionH>
                  <wp:positionV relativeFrom="paragraph">
                    <wp:posOffset>254000</wp:posOffset>
                  </wp:positionV>
                  <wp:extent cx="1301115" cy="1064895"/>
                  <wp:effectExtent l="0" t="0" r="9525" b="1905"/>
                  <wp:wrapNone/>
                  <wp:docPr id="4" name="图片 4" descr="5bfbc6f0c87ae5983672258fbd68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bfbc6f0c87ae5983672258fbd688c0"/>
                          <pic:cNvPicPr>
                            <a:picLocks noChangeAspect="1"/>
                          </pic:cNvPicPr>
                        </pic:nvPicPr>
                        <pic:blipFill>
                          <a:blip r:embed="rId8"/>
                          <a:stretch>
                            <a:fillRect/>
                          </a:stretch>
                        </pic:blipFill>
                        <pic:spPr>
                          <a:xfrm>
                            <a:off x="0" y="0"/>
                            <a:ext cx="1301115" cy="1064895"/>
                          </a:xfrm>
                          <a:prstGeom prst="rect">
                            <a:avLst/>
                          </a:prstGeom>
                        </pic:spPr>
                      </pic:pic>
                    </a:graphicData>
                  </a:graphic>
                </wp:anchor>
              </w:drawing>
            </w:r>
          </w:p>
        </w:tc>
      </w:tr>
    </w:tbl>
    <w:p w14:paraId="3D5C9594">
      <w:pPr>
        <w:pStyle w:val="12"/>
        <w:spacing w:line="0" w:lineRule="atLeast"/>
        <w:rPr>
          <w:rFonts w:ascii="Times New Roman" w:hAnsi="Times New Roman" w:eastAsia="Songti TC" w:cs="Times New Roman"/>
          <w:b/>
          <w:color w:val="000000" w:themeColor="text1"/>
          <w:sz w:val="38"/>
          <w:szCs w:val="38"/>
          <w:lang w:val="en-US" w:eastAsia="zh-CN"/>
          <w14:textFill>
            <w14:solidFill>
              <w14:schemeClr w14:val="tx1"/>
            </w14:solidFill>
          </w14:textFill>
        </w:rPr>
      </w:pPr>
      <w:r>
        <w:rPr>
          <w:rFonts w:ascii="Times New Roman" w:hAnsi="Times New Roman" w:cs="Times New Roman"/>
          <w:b/>
          <w:sz w:val="32"/>
          <w:szCs w:val="32"/>
        </w:rPr>
        <w:drawing>
          <wp:anchor distT="0" distB="0" distL="114300" distR="114300" simplePos="0" relativeHeight="251659264" behindDoc="0" locked="0" layoutInCell="1" allowOverlap="1">
            <wp:simplePos x="0" y="0"/>
            <wp:positionH relativeFrom="column">
              <wp:posOffset>2634615</wp:posOffset>
            </wp:positionH>
            <wp:positionV relativeFrom="paragraph">
              <wp:posOffset>22225</wp:posOffset>
            </wp:positionV>
            <wp:extent cx="1418590" cy="158686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clrChange>
                        <a:clrFrom>
                          <a:srgbClr val="FEFEFE"/>
                        </a:clrFrom>
                        <a:clrTo>
                          <a:srgbClr val="FEFEFE">
                            <a:alpha val="0"/>
                          </a:srgbClr>
                        </a:clrTo>
                      </a:clrChange>
                    </a:blip>
                    <a:stretch>
                      <a:fillRect/>
                    </a:stretch>
                  </pic:blipFill>
                  <pic:spPr>
                    <a:xfrm>
                      <a:off x="0" y="0"/>
                      <a:ext cx="1418590" cy="1586865"/>
                    </a:xfrm>
                    <a:prstGeom prst="rect">
                      <a:avLst/>
                    </a:prstGeom>
                    <a:noFill/>
                    <a:ln>
                      <a:noFill/>
                    </a:ln>
                  </pic:spPr>
                </pic:pic>
              </a:graphicData>
            </a:graphic>
          </wp:anchor>
        </w:drawing>
      </w:r>
    </w:p>
    <w:p w14:paraId="1FAFE1F5">
      <w:pPr>
        <w:pStyle w:val="12"/>
        <w:spacing w:line="0" w:lineRule="atLeast"/>
        <w:rPr>
          <w:rFonts w:ascii="Times New Roman" w:hAnsi="Times New Roman" w:eastAsia="Songti TC" w:cs="Times New Roman"/>
          <w:b/>
          <w:color w:val="000000" w:themeColor="text1"/>
          <w:sz w:val="38"/>
          <w:szCs w:val="38"/>
          <w:lang w:val="en-US"/>
          <w14:textFill>
            <w14:solidFill>
              <w14:schemeClr w14:val="tx1"/>
            </w14:solidFill>
          </w14:textFill>
        </w:rPr>
      </w:pPr>
      <w:r>
        <w:rPr>
          <w:rFonts w:hint="eastAsia" w:ascii="Times New Roman" w:hAnsi="Times New Roman" w:eastAsia="Songti TC" w:cs="Times New Roman"/>
          <w:b/>
          <w:color w:val="000000" w:themeColor="text1"/>
          <w:sz w:val="38"/>
          <w:szCs w:val="38"/>
          <w:lang w:val="en-US" w:eastAsia="zh-CN"/>
          <w14:textFill>
            <w14:solidFill>
              <w14:schemeClr w14:val="tx1"/>
            </w14:solidFill>
          </w14:textFill>
        </w:rPr>
        <w:t>7</w:t>
      </w:r>
      <w:r>
        <w:rPr>
          <w:rFonts w:ascii="Times New Roman" w:hAnsi="Times New Roman" w:eastAsia="Songti TC" w:cs="Times New Roman"/>
          <w:b/>
          <w:color w:val="000000" w:themeColor="text1"/>
          <w:sz w:val="38"/>
          <w:szCs w:val="38"/>
          <w:vertAlign w:val="superscript"/>
          <w:lang w:val="en-US" w:eastAsia="zh-CN"/>
          <w14:textFill>
            <w14:solidFill>
              <w14:schemeClr w14:val="tx1"/>
            </w14:solidFill>
          </w14:textFill>
        </w:rPr>
        <w:t>th</w:t>
      </w:r>
      <w:r>
        <w:rPr>
          <w:rFonts w:ascii="Times New Roman" w:hAnsi="Times New Roman" w:eastAsia="Songti TC" w:cs="Times New Roman"/>
          <w:b/>
          <w:color w:val="000000" w:themeColor="text1"/>
          <w:sz w:val="38"/>
          <w:szCs w:val="38"/>
          <w:lang w:val="en-US"/>
          <w14:textFill>
            <w14:solidFill>
              <w14:schemeClr w14:val="tx1"/>
            </w14:solidFill>
          </w14:textFill>
        </w:rPr>
        <w:t xml:space="preserve"> Asian University 3x3 Basketball Championship</w:t>
      </w:r>
    </w:p>
    <w:p w14:paraId="397C2A7A">
      <w:pPr>
        <w:pStyle w:val="12"/>
        <w:spacing w:line="240" w:lineRule="auto"/>
        <w:jc w:val="center"/>
        <w:rPr>
          <w:rFonts w:ascii="Times New Roman" w:hAnsi="Times New Roman" w:eastAsia="Songti TC" w:cs="Times New Roman"/>
          <w:b/>
          <w:color w:val="000000" w:themeColor="text1"/>
          <w:sz w:val="22"/>
          <w:szCs w:val="22"/>
          <w:lang w:val="en-US" w:eastAsia="zh-CN"/>
          <w14:textFill>
            <w14:solidFill>
              <w14:schemeClr w14:val="tx1"/>
            </w14:solidFill>
          </w14:textFill>
        </w:rPr>
      </w:pPr>
      <w:r>
        <w:rPr>
          <w:rFonts w:ascii="Times New Roman" w:hAnsi="Times New Roman" w:eastAsia="Songti TC" w:cs="Times New Roman"/>
          <w:b/>
          <w:color w:val="000000" w:themeColor="text1"/>
          <w:lang w:val="en-US" w:eastAsia="zh-CN"/>
          <w14:textFill>
            <w14:solidFill>
              <w14:schemeClr w14:val="tx1"/>
            </w14:solidFill>
          </w14:textFill>
        </w:rPr>
        <w:t>23</w:t>
      </w:r>
      <w:r>
        <w:rPr>
          <w:rFonts w:ascii="Times New Roman" w:hAnsi="Times New Roman" w:eastAsia="Songti TC" w:cs="Times New Roman"/>
          <w:b/>
          <w:color w:val="000000" w:themeColor="text1"/>
          <w:vertAlign w:val="superscript"/>
          <w:lang w:val="en-US"/>
          <w14:textFill>
            <w14:solidFill>
              <w14:schemeClr w14:val="tx1"/>
            </w14:solidFill>
          </w14:textFill>
        </w:rPr>
        <w:t>th</w:t>
      </w:r>
      <w:r>
        <w:rPr>
          <w:rFonts w:ascii="Times New Roman" w:hAnsi="Times New Roman" w:eastAsia="Songti TC" w:cs="Times New Roman"/>
          <w:b/>
          <w:color w:val="000000" w:themeColor="text1"/>
          <w:lang w:val="en-US"/>
          <w14:textFill>
            <w14:solidFill>
              <w14:schemeClr w14:val="tx1"/>
            </w14:solidFill>
          </w14:textFill>
        </w:rPr>
        <w:t xml:space="preserve"> to </w:t>
      </w:r>
      <w:r>
        <w:rPr>
          <w:rFonts w:ascii="Times New Roman" w:hAnsi="Times New Roman" w:eastAsia="Songti TC" w:cs="Times New Roman"/>
          <w:b/>
          <w:color w:val="000000" w:themeColor="text1"/>
          <w:lang w:val="en-US" w:eastAsia="zh-CN"/>
          <w14:textFill>
            <w14:solidFill>
              <w14:schemeClr w14:val="tx1"/>
            </w14:solidFill>
          </w14:textFill>
        </w:rPr>
        <w:t>25</w:t>
      </w:r>
      <w:r>
        <w:rPr>
          <w:rFonts w:ascii="Times New Roman" w:hAnsi="Times New Roman" w:eastAsia="Songti TC" w:cs="Times New Roman"/>
          <w:b/>
          <w:color w:val="000000" w:themeColor="text1"/>
          <w:vertAlign w:val="superscript"/>
          <w:lang w:val="en-US" w:eastAsia="zh-CN"/>
          <w14:textFill>
            <w14:solidFill>
              <w14:schemeClr w14:val="tx1"/>
            </w14:solidFill>
          </w14:textFill>
        </w:rPr>
        <w:t>th</w:t>
      </w:r>
      <w:r>
        <w:rPr>
          <w:rFonts w:ascii="Times New Roman" w:hAnsi="Times New Roman" w:eastAsia="Songti TC" w:cs="Times New Roman"/>
          <w:b/>
          <w:color w:val="000000" w:themeColor="text1"/>
          <w:lang w:val="en-US"/>
          <w14:textFill>
            <w14:solidFill>
              <w14:schemeClr w14:val="tx1"/>
            </w14:solidFill>
          </w14:textFill>
        </w:rPr>
        <w:t xml:space="preserve"> </w:t>
      </w:r>
      <w:r>
        <w:rPr>
          <w:rFonts w:hint="eastAsia" w:ascii="Times New Roman" w:hAnsi="Times New Roman" w:eastAsia="Songti TC" w:cs="Times New Roman"/>
          <w:b/>
          <w:color w:val="000000" w:themeColor="text1"/>
          <w:lang w:val="en-US" w:eastAsia="zh-CN"/>
          <w14:textFill>
            <w14:solidFill>
              <w14:schemeClr w14:val="tx1"/>
            </w14:solidFill>
          </w14:textFill>
        </w:rPr>
        <w:t>May</w:t>
      </w:r>
      <w:r>
        <w:rPr>
          <w:rFonts w:ascii="Times New Roman" w:hAnsi="Times New Roman" w:eastAsia="Songti TC" w:cs="Times New Roman"/>
          <w:b/>
          <w:color w:val="000000" w:themeColor="text1"/>
          <w:lang w:val="en-US" w:eastAsia="zh-CN"/>
          <w14:textFill>
            <w14:solidFill>
              <w14:schemeClr w14:val="tx1"/>
            </w14:solidFill>
          </w14:textFill>
        </w:rPr>
        <w:t xml:space="preserve">, </w:t>
      </w:r>
      <w:r>
        <w:rPr>
          <w:rFonts w:ascii="Times New Roman" w:hAnsi="Times New Roman" w:eastAsia="Songti TC" w:cs="Times New Roman"/>
          <w:b/>
          <w:color w:val="000000" w:themeColor="text1"/>
          <w:lang w:val="en-US"/>
          <w14:textFill>
            <w14:solidFill>
              <w14:schemeClr w14:val="tx1"/>
            </w14:solidFill>
          </w14:textFill>
        </w:rPr>
        <w:t>202</w:t>
      </w:r>
      <w:r>
        <w:rPr>
          <w:rFonts w:hint="eastAsia" w:ascii="Times New Roman" w:hAnsi="Times New Roman" w:eastAsia="Songti TC" w:cs="Times New Roman"/>
          <w:b/>
          <w:color w:val="000000" w:themeColor="text1"/>
          <w:lang w:val="en-US" w:eastAsia="zh-CN"/>
          <w14:textFill>
            <w14:solidFill>
              <w14:schemeClr w14:val="tx1"/>
            </w14:solidFill>
          </w14:textFill>
        </w:rPr>
        <w:t>5</w:t>
      </w:r>
      <w:r>
        <w:rPr>
          <w:rFonts w:ascii="Times New Roman" w:hAnsi="Times New Roman" w:eastAsia="Songti TC" w:cs="Times New Roman"/>
          <w:b/>
          <w:color w:val="000000" w:themeColor="text1"/>
          <w:lang w:val="en-US"/>
          <w14:textFill>
            <w14:solidFill>
              <w14:schemeClr w14:val="tx1"/>
            </w14:solidFill>
          </w14:textFill>
        </w:rPr>
        <w:t xml:space="preserve">; </w:t>
      </w:r>
      <w:r>
        <w:rPr>
          <w:rFonts w:ascii="Times New Roman" w:hAnsi="Times New Roman" w:eastAsia="Songti TC" w:cs="Times New Roman"/>
          <w:b/>
          <w:color w:val="000000" w:themeColor="text1"/>
          <w:lang w:val="en-US" w:eastAsia="zh-CN"/>
          <w14:textFill>
            <w14:solidFill>
              <w14:schemeClr w14:val="tx1"/>
            </w14:solidFill>
          </w14:textFill>
        </w:rPr>
        <w:t>Putuo, Zhoushan</w:t>
      </w:r>
      <w:r>
        <w:rPr>
          <w:rFonts w:ascii="Times New Roman" w:hAnsi="Times New Roman" w:eastAsia="Songti TC" w:cs="Times New Roman"/>
          <w:b/>
          <w:color w:val="000000" w:themeColor="text1"/>
          <w:lang w:val="en-US"/>
          <w14:textFill>
            <w14:solidFill>
              <w14:schemeClr w14:val="tx1"/>
            </w14:solidFill>
          </w14:textFill>
        </w:rPr>
        <w:t>, China</w:t>
      </w:r>
    </w:p>
    <w:p w14:paraId="6B76662E">
      <w:pPr>
        <w:pStyle w:val="12"/>
        <w:spacing w:line="0" w:lineRule="atLeast"/>
        <w:jc w:val="center"/>
        <w:rPr>
          <w:rFonts w:ascii="Times New Roman" w:hAnsi="Times New Roman" w:eastAsia="Songti TC" w:cs="Times New Roman"/>
          <w:b/>
          <w:color w:val="000000" w:themeColor="text1"/>
          <w:sz w:val="22"/>
          <w:szCs w:val="22"/>
          <w:lang w:val="en-US"/>
          <w14:textFill>
            <w14:solidFill>
              <w14:schemeClr w14:val="tx1"/>
            </w14:solidFill>
          </w14:textFill>
        </w:rPr>
      </w:pPr>
    </w:p>
    <w:p w14:paraId="383AE713">
      <w:pPr>
        <w:widowControl/>
        <w:autoSpaceDE w:val="0"/>
        <w:autoSpaceDN w:val="0"/>
        <w:adjustRightInd w:val="0"/>
        <w:spacing w:line="0" w:lineRule="atLeast"/>
        <w:jc w:val="center"/>
        <w:textAlignment w:val="center"/>
        <w:rPr>
          <w:rFonts w:ascii="Times New Roman" w:hAnsi="Times New Roman" w:eastAsia="Songti TC" w:cs="Times New Roman"/>
          <w:b/>
          <w:color w:val="000000" w:themeColor="text1"/>
          <w:kern w:val="0"/>
          <w:sz w:val="32"/>
          <w:szCs w:val="32"/>
          <w14:textFill>
            <w14:solidFill>
              <w14:schemeClr w14:val="tx1"/>
            </w14:solidFill>
          </w14:textFill>
        </w:rPr>
      </w:pPr>
      <w:r>
        <w:rPr>
          <w:rFonts w:ascii="Times New Roman" w:hAnsi="Times New Roman" w:eastAsia="Songti TC" w:cs="Times New Roman"/>
          <w:b/>
          <w:color w:val="000000" w:themeColor="text1"/>
          <w:kern w:val="0"/>
          <w:sz w:val="32"/>
          <w:szCs w:val="32"/>
          <w14:textFill>
            <w14:solidFill>
              <w14:schemeClr w14:val="tx1"/>
            </w14:solidFill>
          </w14:textFill>
        </w:rPr>
        <w:t>B</w:t>
      </w:r>
      <w:r>
        <w:rPr>
          <w:rFonts w:hint="eastAsia" w:ascii="Times New Roman" w:hAnsi="Times New Roman" w:eastAsia="Songti TC" w:cs="Times New Roman"/>
          <w:b/>
          <w:color w:val="000000" w:themeColor="text1"/>
          <w:kern w:val="0"/>
          <w:sz w:val="32"/>
          <w:szCs w:val="32"/>
          <w:lang w:eastAsia="zh-CN"/>
          <w14:textFill>
            <w14:solidFill>
              <w14:schemeClr w14:val="tx1"/>
            </w14:solidFill>
          </w14:textFill>
        </w:rPr>
        <w:t>ulletin</w:t>
      </w:r>
      <w:r>
        <w:rPr>
          <w:rFonts w:ascii="Times New Roman" w:hAnsi="Times New Roman" w:eastAsia="Songti TC" w:cs="Times New Roman"/>
          <w:b/>
          <w:color w:val="000000" w:themeColor="text1"/>
          <w:kern w:val="0"/>
          <w:sz w:val="32"/>
          <w:szCs w:val="32"/>
          <w14:textFill>
            <w14:solidFill>
              <w14:schemeClr w14:val="tx1"/>
            </w14:solidFill>
          </w14:textFill>
        </w:rPr>
        <w:t xml:space="preserve"> 1</w:t>
      </w:r>
    </w:p>
    <w:p w14:paraId="46BFA130">
      <w:pPr>
        <w:widowControl/>
        <w:autoSpaceDE w:val="0"/>
        <w:autoSpaceDN w:val="0"/>
        <w:adjustRightInd w:val="0"/>
        <w:spacing w:line="0" w:lineRule="atLeast"/>
        <w:jc w:val="center"/>
        <w:textAlignment w:val="center"/>
        <w:rPr>
          <w:rFonts w:ascii="Times New Roman" w:hAnsi="Times New Roman" w:eastAsia="Songti TC" w:cs="Times New Roman"/>
          <w:i/>
          <w:color w:val="44546A" w:themeColor="text2"/>
          <w:kern w:val="0"/>
          <w:sz w:val="22"/>
          <w:szCs w:val="22"/>
          <w14:textFill>
            <w14:solidFill>
              <w14:schemeClr w14:val="tx2"/>
            </w14:solidFill>
          </w14:textFill>
        </w:rPr>
      </w:pPr>
    </w:p>
    <w:p w14:paraId="40978DBF">
      <w:pPr>
        <w:widowControl/>
        <w:autoSpaceDE w:val="0"/>
        <w:autoSpaceDN w:val="0"/>
        <w:adjustRightInd w:val="0"/>
        <w:spacing w:line="0" w:lineRule="atLeast"/>
        <w:jc w:val="both"/>
        <w:textAlignment w:val="center"/>
        <w:rPr>
          <w:rFonts w:ascii="Times New Roman" w:hAnsi="Times New Roman" w:eastAsia="Songti TC" w:cs="Times New Roman"/>
          <w:color w:val="000000"/>
          <w:kern w:val="0"/>
          <w:sz w:val="8"/>
        </w:rPr>
      </w:pPr>
    </w:p>
    <w:p w14:paraId="1125B407">
      <w:pPr>
        <w:widowControl/>
        <w:autoSpaceDE w:val="0"/>
        <w:autoSpaceDN w:val="0"/>
        <w:adjustRightInd w:val="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lang w:eastAsia="zh-CN"/>
        </w:rPr>
        <w:t>With the endorsement of</w:t>
      </w:r>
      <w:r>
        <w:rPr>
          <w:rFonts w:ascii="Times New Roman" w:hAnsi="Times New Roman" w:eastAsia="Songti TC" w:cs="Times New Roman"/>
          <w:color w:val="000000"/>
          <w:kern w:val="0"/>
        </w:rPr>
        <w:t xml:space="preserve"> the Asian University Sports Federation (AUSF), the </w:t>
      </w:r>
      <w:r>
        <w:rPr>
          <w:rFonts w:ascii="Times New Roman" w:hAnsi="Times New Roman" w:eastAsia="Songti TC" w:cs="Times New Roman"/>
          <w:b/>
          <w:color w:val="000000"/>
          <w:kern w:val="0"/>
        </w:rPr>
        <w:t>7</w:t>
      </w:r>
      <w:r>
        <w:rPr>
          <w:rFonts w:ascii="Times New Roman" w:hAnsi="Times New Roman" w:eastAsia="Songti TC" w:cs="Times New Roman"/>
          <w:b/>
          <w:color w:val="000000"/>
          <w:kern w:val="0"/>
          <w:vertAlign w:val="superscript"/>
        </w:rPr>
        <w:t>th</w:t>
      </w:r>
      <w:r>
        <w:rPr>
          <w:rFonts w:ascii="Times New Roman" w:hAnsi="Times New Roman" w:eastAsia="Songti TC" w:cs="Times New Roman"/>
          <w:b/>
          <w:color w:val="000000"/>
          <w:kern w:val="0"/>
          <w:vertAlign w:val="superscript"/>
          <w:lang w:eastAsia="zh-CN"/>
        </w:rPr>
        <w:t xml:space="preserve"> </w:t>
      </w:r>
      <w:r>
        <w:rPr>
          <w:rFonts w:ascii="Times New Roman" w:hAnsi="Times New Roman" w:eastAsia="Songti TC" w:cs="Times New Roman"/>
          <w:b/>
          <w:color w:val="000000"/>
          <w:kern w:val="0"/>
        </w:rPr>
        <w:t>Asian University 3x3 Basketball Championship</w:t>
      </w:r>
      <w:r>
        <w:rPr>
          <w:rFonts w:ascii="Times New Roman" w:hAnsi="Times New Roman" w:eastAsia="Songti TC" w:cs="Times New Roman"/>
          <w:color w:val="000000"/>
          <w:kern w:val="0"/>
        </w:rPr>
        <w:t xml:space="preserve">, to be held from </w:t>
      </w:r>
      <w:r>
        <w:rPr>
          <w:rFonts w:ascii="Times New Roman" w:hAnsi="Times New Roman" w:eastAsia="Songti TC" w:cs="Times New Roman"/>
          <w:color w:val="000000"/>
          <w:kern w:val="0"/>
          <w:lang w:eastAsia="zh-CN"/>
        </w:rPr>
        <w:t>23</w:t>
      </w:r>
      <w:r>
        <w:rPr>
          <w:rFonts w:ascii="Times New Roman" w:hAnsi="Times New Roman" w:eastAsia="Songti TC" w:cs="Times New Roman"/>
          <w:color w:val="000000"/>
          <w:kern w:val="0"/>
          <w:vertAlign w:val="superscript"/>
          <w:lang w:eastAsia="zh-CN"/>
        </w:rPr>
        <w:t>th</w:t>
      </w:r>
      <w:r>
        <w:rPr>
          <w:rFonts w:ascii="Times New Roman" w:hAnsi="Times New Roman" w:eastAsia="Songti TC" w:cs="Times New Roman"/>
          <w:color w:val="000000"/>
          <w:kern w:val="0"/>
        </w:rPr>
        <w:t xml:space="preserve"> to </w:t>
      </w:r>
      <w:r>
        <w:rPr>
          <w:rFonts w:ascii="Times New Roman" w:hAnsi="Times New Roman" w:eastAsia="Songti TC" w:cs="Times New Roman"/>
          <w:color w:val="000000"/>
          <w:kern w:val="0"/>
          <w:lang w:eastAsia="zh-CN"/>
        </w:rPr>
        <w:t>25</w:t>
      </w:r>
      <w:r>
        <w:rPr>
          <w:rFonts w:ascii="Times New Roman" w:hAnsi="Times New Roman" w:eastAsia="Songti TC" w:cs="Times New Roman"/>
          <w:color w:val="000000"/>
          <w:kern w:val="0"/>
          <w:vertAlign w:val="superscript"/>
          <w:lang w:eastAsia="zh-CN"/>
        </w:rPr>
        <w:t>th</w:t>
      </w:r>
      <w:r>
        <w:rPr>
          <w:rFonts w:ascii="Times New Roman" w:hAnsi="Times New Roman" w:eastAsia="Songti TC" w:cs="Times New Roman"/>
          <w:color w:val="000000"/>
          <w:kern w:val="0"/>
        </w:rPr>
        <w:t xml:space="preserve"> </w:t>
      </w:r>
      <w:r>
        <w:rPr>
          <w:rFonts w:ascii="Times New Roman" w:hAnsi="Times New Roman" w:eastAsia="Songti TC" w:cs="Times New Roman"/>
          <w:color w:val="000000"/>
          <w:kern w:val="0"/>
          <w:lang w:eastAsia="zh-CN"/>
        </w:rPr>
        <w:t xml:space="preserve">May, </w:t>
      </w:r>
      <w:bookmarkStart w:id="3" w:name="_GoBack"/>
      <w:bookmarkEnd w:id="3"/>
      <w:r>
        <w:rPr>
          <w:rFonts w:ascii="Times New Roman" w:hAnsi="Times New Roman" w:eastAsia="Songti TC" w:cs="Times New Roman"/>
          <w:color w:val="000000"/>
          <w:kern w:val="0"/>
          <w:lang w:eastAsia="zh-CN"/>
        </w:rPr>
        <w:t xml:space="preserve">2025 in Putuo, Zhoushan, China, will be organized by </w:t>
      </w:r>
      <w:r>
        <w:rPr>
          <w:rFonts w:ascii="Times New Roman" w:hAnsi="Times New Roman" w:eastAsia="Songti TC" w:cs="Times New Roman"/>
          <w:color w:val="000000"/>
          <w:kern w:val="0"/>
        </w:rPr>
        <w:t xml:space="preserve">the </w:t>
      </w:r>
      <w:r>
        <w:rPr>
          <w:rFonts w:hint="eastAsia" w:ascii="Times New Roman" w:hAnsi="Times New Roman" w:eastAsia="Songti TC" w:cs="Times New Roman"/>
          <w:color w:val="000000"/>
          <w:kern w:val="0"/>
          <w:lang w:eastAsia="zh-CN"/>
        </w:rPr>
        <w:t>China Student Sports Federation (CSSF)</w:t>
      </w:r>
      <w:r>
        <w:rPr>
          <w:rFonts w:ascii="Times New Roman" w:hAnsi="Times New Roman" w:eastAsia="Songti TC" w:cs="Times New Roman"/>
          <w:color w:val="000000"/>
          <w:kern w:val="0"/>
          <w:lang w:eastAsia="zh-CN"/>
        </w:rPr>
        <w:t xml:space="preserve"> and Putuo</w:t>
      </w:r>
      <w:r>
        <w:rPr>
          <w:rFonts w:ascii="Times New Roman" w:hAnsi="Times New Roman" w:eastAsia="Songti TC" w:cs="Times New Roman"/>
          <w:color w:val="000000"/>
          <w:kern w:val="0"/>
        </w:rPr>
        <w:t xml:space="preserve"> </w:t>
      </w:r>
      <w:r>
        <w:rPr>
          <w:rFonts w:ascii="Times New Roman" w:hAnsi="Times New Roman" w:eastAsia="Songti TC" w:cs="Times New Roman"/>
          <w:color w:val="000000"/>
          <w:kern w:val="0"/>
          <w:lang w:eastAsia="zh-CN"/>
        </w:rPr>
        <w:t>District</w:t>
      </w:r>
      <w:r>
        <w:rPr>
          <w:rFonts w:ascii="Times New Roman" w:hAnsi="Times New Roman" w:eastAsia="Songti TC" w:cs="Times New Roman"/>
          <w:color w:val="000000"/>
          <w:kern w:val="0"/>
        </w:rPr>
        <w:t xml:space="preserve"> People’s Government.</w:t>
      </w:r>
    </w:p>
    <w:p w14:paraId="6E7829A3">
      <w:pPr>
        <w:widowControl/>
        <w:autoSpaceDE w:val="0"/>
        <w:autoSpaceDN w:val="0"/>
        <w:adjustRightInd w:val="0"/>
        <w:jc w:val="both"/>
        <w:textAlignment w:val="center"/>
        <w:rPr>
          <w:rFonts w:ascii="Times New Roman" w:hAnsi="Times New Roman" w:eastAsia="Songti TC" w:cs="Times New Roman"/>
          <w:color w:val="000000"/>
          <w:kern w:val="0"/>
          <w:lang w:eastAsia="zh-CN"/>
        </w:rPr>
      </w:pPr>
    </w:p>
    <w:p w14:paraId="12E23BCB">
      <w:pPr>
        <w:widowControl/>
        <w:numPr>
          <w:ilvl w:val="0"/>
          <w:numId w:val="1"/>
        </w:numPr>
        <w:autoSpaceDE w:val="0"/>
        <w:autoSpaceDN w:val="0"/>
        <w:adjustRightInd w:val="0"/>
        <w:jc w:val="both"/>
        <w:textAlignment w:val="center"/>
        <w:rPr>
          <w:rFonts w:ascii="Times New Roman" w:hAnsi="Times New Roman" w:eastAsia="Songti TC" w:cs="Times New Roman"/>
          <w:kern w:val="0"/>
        </w:rPr>
      </w:pPr>
      <w:r>
        <w:rPr>
          <w:rFonts w:ascii="Times New Roman" w:hAnsi="Times New Roman" w:eastAsia="Songti TC" w:cs="Times New Roman"/>
          <w:b/>
          <w:bCs/>
          <w:kern w:val="0"/>
        </w:rPr>
        <w:t>Provisional Programme</w:t>
      </w:r>
    </w:p>
    <w:tbl>
      <w:tblPr>
        <w:tblStyle w:val="7"/>
        <w:tblpPr w:leftFromText="180" w:rightFromText="180" w:vertAnchor="text" w:horzAnchor="page" w:tblpXSpec="center" w:tblpY="199"/>
        <w:tblOverlap w:val="never"/>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6092"/>
      </w:tblGrid>
      <w:tr w14:paraId="016D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pct"/>
          </w:tcPr>
          <w:p w14:paraId="0C1C8BAE">
            <w:pPr>
              <w:widowControl/>
              <w:autoSpaceDE w:val="0"/>
              <w:autoSpaceDN w:val="0"/>
              <w:adjustRightInd w:val="0"/>
              <w:jc w:val="both"/>
              <w:textAlignment w:val="center"/>
              <w:rPr>
                <w:rFonts w:ascii="Times New Roman" w:hAnsi="Times New Roman" w:eastAsia="Songti TC" w:cs="Times New Roman"/>
                <w:kern w:val="0"/>
                <w:lang w:eastAsia="zh-CN"/>
              </w:rPr>
            </w:pPr>
            <w:r>
              <w:rPr>
                <w:rFonts w:ascii="Times New Roman" w:hAnsi="Times New Roman" w:eastAsia="Songti TC" w:cs="Times New Roman"/>
                <w:b/>
                <w:bCs/>
                <w:kern w:val="0"/>
                <w:lang w:eastAsia="zh-CN"/>
              </w:rPr>
              <w:t>21</w:t>
            </w:r>
            <w:r>
              <w:rPr>
                <w:rFonts w:ascii="Times New Roman" w:hAnsi="Times New Roman" w:eastAsia="Songti TC" w:cs="Times New Roman"/>
                <w:b/>
                <w:bCs/>
                <w:kern w:val="0"/>
                <w:vertAlign w:val="superscript"/>
                <w:lang w:eastAsia="zh-CN"/>
              </w:rPr>
              <w:t xml:space="preserve">th </w:t>
            </w:r>
            <w:r>
              <w:rPr>
                <w:rFonts w:ascii="Times New Roman" w:hAnsi="Times New Roman" w:eastAsia="Songti TC" w:cs="Times New Roman"/>
                <w:b/>
                <w:bCs/>
                <w:kern w:val="0"/>
                <w:lang w:eastAsia="zh-CN"/>
              </w:rPr>
              <w:t>May (Wednesday)</w:t>
            </w:r>
          </w:p>
        </w:tc>
        <w:tc>
          <w:tcPr>
            <w:tcW w:w="3484" w:type="pct"/>
          </w:tcPr>
          <w:p w14:paraId="3E2736C7">
            <w:pPr>
              <w:widowControl/>
              <w:autoSpaceDE w:val="0"/>
              <w:autoSpaceDN w:val="0"/>
              <w:adjustRightInd w:val="0"/>
              <w:jc w:val="both"/>
              <w:textAlignment w:val="center"/>
              <w:rPr>
                <w:rFonts w:ascii="Times New Roman" w:hAnsi="Times New Roman" w:eastAsia="Songti TC" w:cs="Times New Roman"/>
                <w:kern w:val="0"/>
              </w:rPr>
            </w:pPr>
            <w:r>
              <w:rPr>
                <w:rFonts w:ascii="Times New Roman" w:hAnsi="Times New Roman" w:eastAsia="Songti TC" w:cs="Times New Roman"/>
                <w:kern w:val="0"/>
              </w:rPr>
              <w:t>Arrival and accreditation</w:t>
            </w:r>
          </w:p>
        </w:tc>
      </w:tr>
      <w:tr w14:paraId="1266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pct"/>
          </w:tcPr>
          <w:p w14:paraId="56B0E3D1">
            <w:pPr>
              <w:widowControl/>
              <w:autoSpaceDE w:val="0"/>
              <w:autoSpaceDN w:val="0"/>
              <w:adjustRightInd w:val="0"/>
              <w:jc w:val="both"/>
              <w:textAlignment w:val="center"/>
              <w:rPr>
                <w:rFonts w:ascii="Times New Roman" w:hAnsi="Times New Roman" w:eastAsia="Songti TC" w:cs="Times New Roman"/>
                <w:b/>
                <w:bCs/>
                <w:kern w:val="0"/>
                <w:lang w:eastAsia="zh-CN"/>
              </w:rPr>
            </w:pPr>
            <w:r>
              <w:rPr>
                <w:rFonts w:ascii="Times New Roman" w:hAnsi="Times New Roman" w:eastAsia="Songti TC" w:cs="Times New Roman"/>
                <w:b/>
                <w:bCs/>
                <w:kern w:val="0"/>
                <w:lang w:eastAsia="zh-CN"/>
              </w:rPr>
              <w:t>22</w:t>
            </w:r>
            <w:r>
              <w:rPr>
                <w:rFonts w:ascii="Times New Roman" w:hAnsi="Times New Roman" w:eastAsia="Songti TC" w:cs="Times New Roman"/>
                <w:b/>
                <w:bCs/>
                <w:kern w:val="0"/>
                <w:vertAlign w:val="superscript"/>
              </w:rPr>
              <w:t>th</w:t>
            </w:r>
            <w:r>
              <w:rPr>
                <w:rFonts w:ascii="Times New Roman" w:hAnsi="Times New Roman" w:eastAsia="Songti TC" w:cs="Times New Roman"/>
                <w:b/>
                <w:bCs/>
                <w:kern w:val="0"/>
                <w:lang w:eastAsia="zh-CN"/>
              </w:rPr>
              <w:t xml:space="preserve"> May (Thursday)</w:t>
            </w:r>
          </w:p>
        </w:tc>
        <w:tc>
          <w:tcPr>
            <w:tcW w:w="3484" w:type="pct"/>
          </w:tcPr>
          <w:p w14:paraId="5B20BFB0">
            <w:pPr>
              <w:widowControl/>
              <w:autoSpaceDE w:val="0"/>
              <w:autoSpaceDN w:val="0"/>
              <w:adjustRightInd w:val="0"/>
              <w:jc w:val="both"/>
              <w:textAlignment w:val="center"/>
              <w:rPr>
                <w:rFonts w:ascii="Times New Roman" w:hAnsi="Times New Roman" w:eastAsia="Songti TC" w:cs="Times New Roman"/>
                <w:kern w:val="0"/>
                <w:lang w:eastAsia="zh-CN"/>
              </w:rPr>
            </w:pPr>
            <w:r>
              <w:rPr>
                <w:rFonts w:ascii="Times New Roman" w:hAnsi="Times New Roman" w:eastAsia="Songti TC" w:cs="Times New Roman"/>
                <w:kern w:val="0"/>
              </w:rPr>
              <w:t>General Technical Meeting</w:t>
            </w:r>
            <w:r>
              <w:rPr>
                <w:rFonts w:hint="eastAsia" w:ascii="Times New Roman" w:hAnsi="Times New Roman" w:eastAsia="Songti TC" w:cs="Times New Roman"/>
                <w:kern w:val="0"/>
                <w:lang w:eastAsia="zh-CN"/>
              </w:rPr>
              <w:t xml:space="preserve"> </w:t>
            </w:r>
          </w:p>
        </w:tc>
      </w:tr>
      <w:tr w14:paraId="3916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pct"/>
          </w:tcPr>
          <w:p w14:paraId="06BE82C7">
            <w:pPr>
              <w:widowControl/>
              <w:autoSpaceDE w:val="0"/>
              <w:autoSpaceDN w:val="0"/>
              <w:adjustRightInd w:val="0"/>
              <w:jc w:val="both"/>
              <w:textAlignment w:val="center"/>
              <w:rPr>
                <w:rFonts w:ascii="Times New Roman" w:hAnsi="Times New Roman" w:eastAsia="Songti TC" w:cs="Times New Roman"/>
                <w:b/>
                <w:bCs/>
                <w:kern w:val="0"/>
                <w:lang w:eastAsia="zh-CN"/>
              </w:rPr>
            </w:pPr>
            <w:r>
              <w:rPr>
                <w:rFonts w:ascii="Times New Roman" w:hAnsi="Times New Roman" w:eastAsia="Songti TC" w:cs="Times New Roman"/>
                <w:b/>
                <w:bCs/>
                <w:kern w:val="0"/>
                <w:lang w:eastAsia="zh-CN"/>
              </w:rPr>
              <w:t>23</w:t>
            </w:r>
            <w:r>
              <w:rPr>
                <w:rFonts w:ascii="Times New Roman" w:hAnsi="Times New Roman" w:eastAsia="Songti TC" w:cs="Times New Roman"/>
                <w:b/>
                <w:bCs/>
                <w:kern w:val="0"/>
                <w:vertAlign w:val="superscript"/>
                <w:lang w:eastAsia="zh-CN"/>
              </w:rPr>
              <w:t>th</w:t>
            </w:r>
            <w:r>
              <w:rPr>
                <w:rFonts w:ascii="Times New Roman" w:hAnsi="Times New Roman" w:eastAsia="Songti TC" w:cs="Times New Roman"/>
                <w:b/>
                <w:bCs/>
                <w:kern w:val="0"/>
                <w:lang w:eastAsia="zh-CN"/>
              </w:rPr>
              <w:t xml:space="preserve"> May (Friday)</w:t>
            </w:r>
          </w:p>
        </w:tc>
        <w:tc>
          <w:tcPr>
            <w:tcW w:w="3484" w:type="pct"/>
          </w:tcPr>
          <w:p w14:paraId="55ABC0F7">
            <w:pPr>
              <w:widowControl/>
              <w:autoSpaceDE w:val="0"/>
              <w:autoSpaceDN w:val="0"/>
              <w:adjustRightInd w:val="0"/>
              <w:jc w:val="both"/>
              <w:textAlignment w:val="center"/>
              <w:rPr>
                <w:rFonts w:ascii="Times New Roman" w:hAnsi="Times New Roman" w:eastAsia="Songti TC" w:cs="Times New Roman"/>
                <w:kern w:val="0"/>
              </w:rPr>
            </w:pPr>
            <w:r>
              <w:rPr>
                <w:rFonts w:ascii="Times New Roman" w:hAnsi="Times New Roman" w:eastAsia="Songti TC" w:cs="Times New Roman"/>
                <w:kern w:val="0"/>
              </w:rPr>
              <w:t>Opening Ceremony</w:t>
            </w:r>
            <w:r>
              <w:rPr>
                <w:rFonts w:hint="eastAsia" w:ascii="Times New Roman" w:hAnsi="Times New Roman" w:eastAsia="Songti TC" w:cs="Times New Roman"/>
                <w:kern w:val="0"/>
                <w:lang w:eastAsia="zh-CN"/>
              </w:rPr>
              <w:t xml:space="preserve"> / </w:t>
            </w:r>
            <w:r>
              <w:rPr>
                <w:rFonts w:ascii="Times New Roman" w:hAnsi="Times New Roman" w:eastAsia="Songti TC" w:cs="Times New Roman"/>
                <w:kern w:val="0"/>
              </w:rPr>
              <w:t>Competitions</w:t>
            </w:r>
            <w:r>
              <w:rPr>
                <w:rFonts w:ascii="Times New Roman" w:hAnsi="Times New Roman" w:eastAsia="Songti TC" w:cs="Times New Roman"/>
                <w:kern w:val="0"/>
                <w:lang w:eastAsia="zh-CN"/>
              </w:rPr>
              <w:t xml:space="preserve"> Day 1</w:t>
            </w:r>
          </w:p>
        </w:tc>
      </w:tr>
      <w:tr w14:paraId="68E1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pct"/>
          </w:tcPr>
          <w:p w14:paraId="37A42DCD">
            <w:pPr>
              <w:pStyle w:val="4"/>
              <w:widowControl/>
              <w:rPr>
                <w:rFonts w:ascii="Times New Roman" w:hAnsi="Times New Roman" w:eastAsia="Songti TC"/>
                <w:b/>
                <w:bCs/>
              </w:rPr>
            </w:pPr>
            <w:r>
              <w:rPr>
                <w:rFonts w:ascii="Times New Roman" w:hAnsi="Times New Roman" w:eastAsia="Songti TC"/>
                <w:b/>
                <w:bCs/>
              </w:rPr>
              <w:t>24</w:t>
            </w:r>
            <w:r>
              <w:rPr>
                <w:rFonts w:ascii="Times New Roman" w:hAnsi="Times New Roman" w:eastAsia="Songti TC"/>
                <w:b/>
                <w:bCs/>
                <w:vertAlign w:val="superscript"/>
              </w:rPr>
              <w:t>th</w:t>
            </w:r>
            <w:r>
              <w:rPr>
                <w:rFonts w:ascii="Times New Roman" w:hAnsi="Times New Roman" w:eastAsia="Songti TC"/>
                <w:b/>
                <w:bCs/>
              </w:rPr>
              <w:t xml:space="preserve"> May (Saturday)</w:t>
            </w:r>
          </w:p>
        </w:tc>
        <w:tc>
          <w:tcPr>
            <w:tcW w:w="3484" w:type="pct"/>
          </w:tcPr>
          <w:p w14:paraId="307DE5B1">
            <w:pPr>
              <w:widowControl/>
              <w:autoSpaceDE w:val="0"/>
              <w:autoSpaceDN w:val="0"/>
              <w:adjustRightInd w:val="0"/>
              <w:jc w:val="both"/>
              <w:textAlignment w:val="center"/>
              <w:rPr>
                <w:rFonts w:ascii="Times New Roman" w:hAnsi="Times New Roman" w:eastAsia="Songti TC" w:cs="Times New Roman"/>
                <w:kern w:val="0"/>
              </w:rPr>
            </w:pPr>
            <w:r>
              <w:rPr>
                <w:rFonts w:ascii="Times New Roman" w:hAnsi="Times New Roman" w:eastAsia="Songti TC" w:cs="Times New Roman"/>
                <w:kern w:val="0"/>
                <w:lang w:eastAsia="zh-CN"/>
              </w:rPr>
              <w:t>Competitions Day 2</w:t>
            </w:r>
            <w:r>
              <w:rPr>
                <w:rFonts w:hint="eastAsia" w:ascii="Times New Roman" w:hAnsi="Times New Roman" w:eastAsia="Songti TC" w:cs="Times New Roman"/>
                <w:kern w:val="0"/>
                <w:lang w:eastAsia="zh-CN"/>
              </w:rPr>
              <w:t xml:space="preserve"> / Cultural Programs</w:t>
            </w:r>
          </w:p>
        </w:tc>
      </w:tr>
      <w:tr w14:paraId="01AF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pct"/>
          </w:tcPr>
          <w:p w14:paraId="317B58E3">
            <w:pPr>
              <w:widowControl/>
              <w:autoSpaceDE w:val="0"/>
              <w:autoSpaceDN w:val="0"/>
              <w:adjustRightInd w:val="0"/>
              <w:jc w:val="both"/>
              <w:textAlignment w:val="center"/>
              <w:rPr>
                <w:rFonts w:ascii="Times New Roman" w:hAnsi="Times New Roman" w:eastAsia="Songti TC" w:cs="Times New Roman"/>
                <w:b/>
                <w:bCs/>
                <w:kern w:val="0"/>
                <w:lang w:eastAsia="zh-CN"/>
              </w:rPr>
            </w:pPr>
            <w:r>
              <w:rPr>
                <w:rFonts w:ascii="Times New Roman" w:hAnsi="Times New Roman" w:eastAsia="Songti TC" w:cs="Times New Roman"/>
                <w:b/>
                <w:bCs/>
                <w:kern w:val="0"/>
                <w:lang w:eastAsia="zh-CN"/>
              </w:rPr>
              <w:t>25</w:t>
            </w:r>
            <w:r>
              <w:rPr>
                <w:rFonts w:ascii="Times New Roman" w:hAnsi="Times New Roman" w:eastAsia="Songti TC" w:cs="Times New Roman"/>
                <w:b/>
                <w:bCs/>
                <w:kern w:val="0"/>
                <w:vertAlign w:val="superscript"/>
                <w:lang w:eastAsia="zh-CN"/>
              </w:rPr>
              <w:t>th</w:t>
            </w:r>
            <w:r>
              <w:rPr>
                <w:rFonts w:ascii="Times New Roman" w:hAnsi="Times New Roman" w:eastAsia="Songti TC" w:cs="Times New Roman"/>
                <w:b/>
                <w:bCs/>
                <w:kern w:val="0"/>
                <w:lang w:eastAsia="zh-CN"/>
              </w:rPr>
              <w:t xml:space="preserve"> May (Sunday)</w:t>
            </w:r>
          </w:p>
        </w:tc>
        <w:tc>
          <w:tcPr>
            <w:tcW w:w="3484" w:type="pct"/>
          </w:tcPr>
          <w:p w14:paraId="640DD4F4">
            <w:pPr>
              <w:widowControl/>
              <w:autoSpaceDE w:val="0"/>
              <w:autoSpaceDN w:val="0"/>
              <w:adjustRightInd w:val="0"/>
              <w:jc w:val="both"/>
              <w:textAlignment w:val="center"/>
              <w:rPr>
                <w:rFonts w:ascii="Times New Roman" w:hAnsi="Times New Roman" w:eastAsia="Songti TC" w:cs="Times New Roman"/>
                <w:kern w:val="0"/>
                <w:lang w:eastAsia="zh-CN"/>
              </w:rPr>
            </w:pPr>
            <w:r>
              <w:rPr>
                <w:rFonts w:hint="eastAsia" w:ascii="Times New Roman" w:hAnsi="Times New Roman" w:eastAsia="Songti TC" w:cs="Times New Roman"/>
                <w:kern w:val="0"/>
                <w:lang w:eastAsia="zh-CN"/>
              </w:rPr>
              <w:t xml:space="preserve">Finals / Awarding and </w:t>
            </w:r>
            <w:r>
              <w:rPr>
                <w:rFonts w:ascii="Times New Roman" w:hAnsi="Times New Roman" w:eastAsia="Songti TC" w:cs="Times New Roman"/>
                <w:kern w:val="0"/>
              </w:rPr>
              <w:t>Closing Ceremony</w:t>
            </w:r>
          </w:p>
        </w:tc>
      </w:tr>
      <w:tr w14:paraId="2A4A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pct"/>
          </w:tcPr>
          <w:p w14:paraId="4527F416">
            <w:pPr>
              <w:widowControl/>
              <w:autoSpaceDE w:val="0"/>
              <w:autoSpaceDN w:val="0"/>
              <w:adjustRightInd w:val="0"/>
              <w:jc w:val="both"/>
              <w:textAlignment w:val="center"/>
              <w:rPr>
                <w:rFonts w:ascii="Times New Roman" w:hAnsi="Times New Roman" w:eastAsia="Songti TC" w:cs="Times New Roman"/>
                <w:b/>
                <w:bCs/>
                <w:kern w:val="0"/>
                <w:lang w:eastAsia="zh-CN"/>
              </w:rPr>
            </w:pPr>
            <w:r>
              <w:rPr>
                <w:rFonts w:ascii="Times New Roman" w:hAnsi="Times New Roman" w:eastAsia="Songti TC" w:cs="Times New Roman"/>
                <w:b/>
                <w:bCs/>
                <w:kern w:val="0"/>
                <w:lang w:eastAsia="zh-CN"/>
              </w:rPr>
              <w:t>26</w:t>
            </w:r>
            <w:r>
              <w:rPr>
                <w:rFonts w:ascii="Times New Roman" w:hAnsi="Times New Roman" w:eastAsia="Songti TC" w:cs="Times New Roman"/>
                <w:b/>
                <w:bCs/>
                <w:kern w:val="0"/>
                <w:vertAlign w:val="superscript"/>
                <w:lang w:eastAsia="zh-CN"/>
              </w:rPr>
              <w:t>th</w:t>
            </w:r>
            <w:r>
              <w:rPr>
                <w:rFonts w:ascii="Times New Roman" w:hAnsi="Times New Roman" w:eastAsia="Songti TC" w:cs="Times New Roman"/>
                <w:b/>
                <w:bCs/>
                <w:kern w:val="0"/>
                <w:lang w:eastAsia="zh-CN"/>
              </w:rPr>
              <w:t xml:space="preserve"> May (Monday)</w:t>
            </w:r>
          </w:p>
        </w:tc>
        <w:tc>
          <w:tcPr>
            <w:tcW w:w="3484" w:type="pct"/>
          </w:tcPr>
          <w:p w14:paraId="28CBB77A">
            <w:pPr>
              <w:widowControl/>
              <w:autoSpaceDE w:val="0"/>
              <w:autoSpaceDN w:val="0"/>
              <w:adjustRightInd w:val="0"/>
              <w:jc w:val="both"/>
              <w:textAlignment w:val="center"/>
              <w:rPr>
                <w:rFonts w:ascii="Times New Roman" w:hAnsi="Times New Roman" w:eastAsia="Songti TC" w:cs="Times New Roman"/>
                <w:kern w:val="0"/>
                <w:lang w:eastAsia="zh-CN"/>
              </w:rPr>
            </w:pPr>
            <w:r>
              <w:rPr>
                <w:rFonts w:ascii="Times New Roman" w:hAnsi="Times New Roman" w:eastAsia="Songti TC" w:cs="Times New Roman"/>
                <w:kern w:val="0"/>
                <w:lang w:eastAsia="zh-CN"/>
              </w:rPr>
              <w:t>Departure</w:t>
            </w:r>
          </w:p>
        </w:tc>
      </w:tr>
    </w:tbl>
    <w:p w14:paraId="0AD26733">
      <w:pPr>
        <w:widowControl/>
        <w:autoSpaceDE w:val="0"/>
        <w:autoSpaceDN w:val="0"/>
        <w:adjustRightInd w:val="0"/>
        <w:jc w:val="both"/>
        <w:textAlignment w:val="center"/>
        <w:rPr>
          <w:rFonts w:ascii="Times New Roman" w:hAnsi="Times New Roman" w:eastAsia="Songti TC" w:cs="Times New Roman"/>
          <w:color w:val="000000"/>
          <w:kern w:val="0"/>
        </w:rPr>
      </w:pPr>
    </w:p>
    <w:p w14:paraId="44CDCF84">
      <w:pPr>
        <w:widowControl/>
        <w:numPr>
          <w:ilvl w:val="0"/>
          <w:numId w:val="1"/>
        </w:numPr>
        <w:autoSpaceDE w:val="0"/>
        <w:autoSpaceDN w:val="0"/>
        <w:adjustRightInd w:val="0"/>
        <w:jc w:val="both"/>
        <w:textAlignment w:val="center"/>
        <w:rPr>
          <w:rFonts w:ascii="Times New Roman" w:hAnsi="Times New Roman" w:eastAsia="Songti TC" w:cs="Times New Roman"/>
          <w:b/>
          <w:bCs/>
          <w:kern w:val="0"/>
        </w:rPr>
      </w:pPr>
      <w:r>
        <w:rPr>
          <w:rFonts w:hint="eastAsia" w:ascii="Times New Roman" w:hAnsi="Times New Roman" w:eastAsia="Songti TC" w:cs="Times New Roman"/>
          <w:b/>
          <w:bCs/>
          <w:kern w:val="0"/>
          <w:lang w:eastAsia="zh-CN"/>
        </w:rPr>
        <w:t>Technical</w:t>
      </w:r>
      <w:r>
        <w:rPr>
          <w:rFonts w:ascii="Times New Roman" w:hAnsi="Times New Roman" w:eastAsia="Songti TC" w:cs="Times New Roman"/>
          <w:b/>
          <w:bCs/>
          <w:kern w:val="0"/>
        </w:rPr>
        <w:t xml:space="preserve"> Rules</w:t>
      </w:r>
    </w:p>
    <w:p w14:paraId="269ED971">
      <w:pPr>
        <w:widowControl/>
        <w:autoSpaceDE w:val="0"/>
        <w:autoSpaceDN w:val="0"/>
        <w:adjustRightInd w:val="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rPr>
        <w:t xml:space="preserve">This event shall be organized in accordance with the most recent technical regulations of the “International Basketball </w:t>
      </w:r>
      <w:r>
        <w:rPr>
          <w:rFonts w:hint="eastAsia" w:ascii="Times New Roman" w:hAnsi="Times New Roman" w:eastAsia="Songti TC" w:cs="Times New Roman"/>
          <w:color w:val="000000"/>
          <w:kern w:val="0"/>
          <w:lang w:eastAsia="zh-CN"/>
        </w:rPr>
        <w:t>Federation</w:t>
      </w:r>
      <w:r>
        <w:rPr>
          <w:rFonts w:ascii="Times New Roman" w:hAnsi="Times New Roman" w:eastAsia="Songti TC" w:cs="Times New Roman"/>
          <w:color w:val="000000"/>
          <w:kern w:val="0"/>
        </w:rPr>
        <w:t>” (FIBA). In any dispute the English text shall be regarded as authoritative.</w:t>
      </w:r>
    </w:p>
    <w:p w14:paraId="37087967">
      <w:pPr>
        <w:pStyle w:val="13"/>
        <w:widowControl/>
        <w:numPr>
          <w:ilvl w:val="0"/>
          <w:numId w:val="2"/>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lang w:eastAsia="zh-CN"/>
        </w:rPr>
        <w:t xml:space="preserve">The competitions </w:t>
      </w:r>
      <w:r>
        <w:rPr>
          <w:rFonts w:hint="eastAsia" w:ascii="Times New Roman" w:hAnsi="Times New Roman" w:eastAsia="Songti TC" w:cs="Times New Roman"/>
          <w:color w:val="000000"/>
          <w:kern w:val="0"/>
          <w:lang w:eastAsia="zh-CN"/>
        </w:rPr>
        <w:t>will</w:t>
      </w:r>
      <w:r>
        <w:rPr>
          <w:rFonts w:ascii="Times New Roman" w:hAnsi="Times New Roman" w:eastAsia="Songti TC" w:cs="Times New Roman"/>
          <w:color w:val="000000"/>
          <w:kern w:val="0"/>
          <w:lang w:eastAsia="zh-CN"/>
        </w:rPr>
        <w:t xml:space="preserve"> include the following events: </w:t>
      </w:r>
    </w:p>
    <w:p w14:paraId="5B26247B">
      <w:pPr>
        <w:pStyle w:val="13"/>
        <w:widowControl/>
        <w:autoSpaceDE w:val="0"/>
        <w:autoSpaceDN w:val="0"/>
        <w:adjustRightInd w:val="0"/>
        <w:ind w:left="0" w:leftChars="0" w:firstLine="48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lang w:eastAsia="zh-CN"/>
        </w:rPr>
        <w:t xml:space="preserve">• one (1) men’s tournament </w:t>
      </w:r>
    </w:p>
    <w:p w14:paraId="61526823">
      <w:pPr>
        <w:pStyle w:val="13"/>
        <w:widowControl/>
        <w:autoSpaceDE w:val="0"/>
        <w:autoSpaceDN w:val="0"/>
        <w:adjustRightInd w:val="0"/>
        <w:ind w:left="0" w:leftChars="0" w:firstLine="480"/>
        <w:jc w:val="both"/>
        <w:textAlignment w:val="center"/>
        <w:rPr>
          <w:rFonts w:ascii="Times New Roman" w:hAnsi="Times New Roman" w:eastAsia="Songti TC" w:cs="Times New Roman"/>
          <w:color w:val="000000"/>
          <w:kern w:val="0"/>
          <w:lang w:eastAsia="zh-CN"/>
        </w:rPr>
      </w:pPr>
      <w:bookmarkStart w:id="0" w:name="OLE_LINK2"/>
      <w:r>
        <w:rPr>
          <w:rFonts w:ascii="Times New Roman" w:hAnsi="Times New Roman" w:eastAsia="Songti TC" w:cs="Times New Roman"/>
          <w:color w:val="000000"/>
          <w:kern w:val="0"/>
          <w:lang w:eastAsia="zh-CN"/>
        </w:rPr>
        <w:t>•</w:t>
      </w:r>
      <w:bookmarkEnd w:id="0"/>
      <w:r>
        <w:rPr>
          <w:rFonts w:ascii="Times New Roman" w:hAnsi="Times New Roman" w:eastAsia="Songti TC" w:cs="Times New Roman"/>
          <w:color w:val="000000"/>
          <w:kern w:val="0"/>
          <w:lang w:eastAsia="zh-CN"/>
        </w:rPr>
        <w:t xml:space="preserve"> one (1) women’s tournament</w:t>
      </w:r>
    </w:p>
    <w:p w14:paraId="3171DE4F">
      <w:pPr>
        <w:pStyle w:val="13"/>
        <w:widowControl/>
        <w:autoSpaceDE w:val="0"/>
        <w:autoSpaceDN w:val="0"/>
        <w:adjustRightInd w:val="0"/>
        <w:ind w:left="0" w:leftChars="0" w:firstLine="480"/>
        <w:jc w:val="both"/>
        <w:textAlignment w:val="center"/>
        <w:rPr>
          <w:rFonts w:ascii="Times New Roman" w:hAnsi="Times New Roman" w:eastAsia="Songti TC" w:cs="Times New Roman"/>
          <w:color w:val="000000"/>
          <w:kern w:val="0"/>
          <w:lang w:eastAsia="zh-CN"/>
        </w:rPr>
      </w:pPr>
      <w:bookmarkStart w:id="1" w:name="OLE_LINK3"/>
      <w:r>
        <w:rPr>
          <w:rFonts w:ascii="Times New Roman" w:hAnsi="Times New Roman" w:eastAsia="Songti TC" w:cs="Times New Roman"/>
          <w:color w:val="000000"/>
          <w:kern w:val="0"/>
          <w:lang w:eastAsia="zh-CN"/>
        </w:rPr>
        <w:t>•</w:t>
      </w:r>
      <w:r>
        <w:rPr>
          <w:rFonts w:hint="eastAsia" w:ascii="Times New Roman" w:hAnsi="Times New Roman" w:eastAsia="Songti TC" w:cs="Times New Roman"/>
          <w:color w:val="000000"/>
          <w:kern w:val="0"/>
          <w:lang w:eastAsia="zh-CN"/>
        </w:rPr>
        <w:t xml:space="preserve"> </w:t>
      </w:r>
      <w:bookmarkEnd w:id="1"/>
      <w:r>
        <w:rPr>
          <w:rFonts w:hint="eastAsia" w:ascii="Times New Roman" w:hAnsi="Times New Roman" w:eastAsia="Songti TC" w:cs="Times New Roman"/>
          <w:color w:val="000000"/>
          <w:kern w:val="0"/>
          <w:lang w:eastAsia="zh-CN"/>
        </w:rPr>
        <w:t>Individual Contests: Slam Dunk Contest for male players</w:t>
      </w:r>
    </w:p>
    <w:p w14:paraId="786A3D22">
      <w:pPr>
        <w:pStyle w:val="13"/>
        <w:widowControl/>
        <w:autoSpaceDE w:val="0"/>
        <w:autoSpaceDN w:val="0"/>
        <w:adjustRightInd w:val="0"/>
        <w:ind w:left="0" w:leftChars="0" w:firstLine="2640" w:firstLineChars="1100"/>
        <w:jc w:val="both"/>
        <w:textAlignment w:val="center"/>
        <w:rPr>
          <w:rFonts w:ascii="Times New Roman" w:hAnsi="Times New Roman" w:eastAsia="Songti TC" w:cs="Times New Roman"/>
          <w:color w:val="000000"/>
          <w:kern w:val="0"/>
          <w:lang w:eastAsia="zh-CN"/>
        </w:rPr>
      </w:pPr>
      <w:r>
        <w:rPr>
          <w:rFonts w:hint="eastAsia" w:ascii="Times New Roman" w:hAnsi="Times New Roman" w:eastAsia="Songti TC" w:cs="Times New Roman"/>
          <w:color w:val="000000"/>
          <w:kern w:val="0"/>
          <w:lang w:eastAsia="zh-CN"/>
        </w:rPr>
        <w:t xml:space="preserve">3-point Shootout Contest for female players </w:t>
      </w:r>
    </w:p>
    <w:p w14:paraId="1EB849A6">
      <w:pPr>
        <w:pStyle w:val="13"/>
        <w:widowControl/>
        <w:numPr>
          <w:ilvl w:val="0"/>
          <w:numId w:val="2"/>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rPr>
        <w:t>Each NUSF is authorized to present two (2) men teams and two (2) women teams</w:t>
      </w:r>
      <w:r>
        <w:rPr>
          <w:rFonts w:ascii="Times New Roman" w:hAnsi="Times New Roman" w:eastAsia="Songti TC" w:cs="Times New Roman"/>
          <w:color w:val="000000"/>
          <w:kern w:val="0"/>
          <w:lang w:eastAsia="zh-CN"/>
        </w:rPr>
        <w:t>.</w:t>
      </w:r>
      <w:r>
        <w:rPr>
          <w:rFonts w:ascii="Times New Roman" w:hAnsi="Times New Roman" w:eastAsia="Songti TC" w:cs="Times New Roman"/>
          <w:color w:val="000000"/>
          <w:kern w:val="0"/>
        </w:rPr>
        <w:t xml:space="preserve"> Each team may consist of a maximum of </w:t>
      </w:r>
      <w:r>
        <w:rPr>
          <w:rFonts w:ascii="Times New Roman" w:hAnsi="Times New Roman" w:eastAsia="Songti TC" w:cs="Times New Roman"/>
          <w:color w:val="000000"/>
          <w:kern w:val="0"/>
          <w:lang w:eastAsia="zh-CN"/>
        </w:rPr>
        <w:t>four (4)</w:t>
      </w:r>
      <w:r>
        <w:rPr>
          <w:rFonts w:ascii="Times New Roman" w:hAnsi="Times New Roman" w:eastAsia="Songti TC" w:cs="Times New Roman"/>
          <w:color w:val="000000"/>
          <w:kern w:val="0"/>
        </w:rPr>
        <w:t xml:space="preserve"> players </w:t>
      </w:r>
      <w:r>
        <w:rPr>
          <w:rFonts w:ascii="Times New Roman" w:hAnsi="Times New Roman" w:eastAsia="Songti TC" w:cs="Times New Roman"/>
          <w:b/>
          <w:bCs/>
          <w:color w:val="D80000"/>
          <w:kern w:val="0"/>
        </w:rPr>
        <w:t>(MUST come from the same University)</w:t>
      </w:r>
      <w:r>
        <w:rPr>
          <w:rFonts w:ascii="Times New Roman" w:hAnsi="Times New Roman" w:eastAsia="Songti TC" w:cs="Times New Roman"/>
          <w:color w:val="000000"/>
          <w:kern w:val="0"/>
        </w:rPr>
        <w:t xml:space="preserve"> and 1 </w:t>
      </w:r>
      <w:r>
        <w:rPr>
          <w:rFonts w:ascii="Times New Roman" w:hAnsi="Times New Roman" w:eastAsia="Songti TC" w:cs="Times New Roman"/>
          <w:color w:val="000000"/>
          <w:kern w:val="0"/>
          <w:lang w:eastAsia="zh-CN"/>
        </w:rPr>
        <w:t>o</w:t>
      </w:r>
      <w:r>
        <w:rPr>
          <w:rFonts w:ascii="Times New Roman" w:hAnsi="Times New Roman" w:eastAsia="Songti TC" w:cs="Times New Roman"/>
          <w:color w:val="000000"/>
          <w:kern w:val="0"/>
        </w:rPr>
        <w:t>fficial</w:t>
      </w:r>
      <w:r>
        <w:rPr>
          <w:rFonts w:hint="eastAsia" w:ascii="Times New Roman" w:hAnsi="Times New Roman" w:eastAsia="Songti TC" w:cs="Times New Roman"/>
          <w:color w:val="000000"/>
          <w:kern w:val="0"/>
          <w:lang w:eastAsia="zh-CN"/>
        </w:rPr>
        <w:t xml:space="preserve"> who could be coach, team leader, etc</w:t>
      </w:r>
      <w:r>
        <w:rPr>
          <w:rFonts w:ascii="Times New Roman" w:hAnsi="Times New Roman" w:eastAsia="Songti TC" w:cs="Times New Roman"/>
          <w:color w:val="000000"/>
          <w:kern w:val="0"/>
        </w:rPr>
        <w:t>.</w:t>
      </w:r>
      <w:r>
        <w:rPr>
          <w:rFonts w:ascii="Times New Roman" w:hAnsi="Times New Roman" w:eastAsia="Songti TC" w:cs="Times New Roman"/>
          <w:color w:val="000000"/>
          <w:kern w:val="0"/>
          <w:lang w:eastAsia="zh-CN"/>
        </w:rPr>
        <w:t xml:space="preserve"> (teams of three players will not be authorised)</w:t>
      </w:r>
    </w:p>
    <w:p w14:paraId="1EEE285E">
      <w:pPr>
        <w:pStyle w:val="13"/>
        <w:widowControl/>
        <w:numPr>
          <w:ilvl w:val="0"/>
          <w:numId w:val="2"/>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rPr>
        <w:t xml:space="preserve">NUSF entering two (2) or more teams may include maximum of one (1) </w:t>
      </w:r>
      <w:r>
        <w:rPr>
          <w:rFonts w:ascii="Times New Roman" w:hAnsi="Times New Roman" w:eastAsia="Songti TC" w:cs="Times New Roman"/>
          <w:color w:val="000000"/>
          <w:kern w:val="0"/>
          <w:lang w:eastAsia="zh-CN"/>
        </w:rPr>
        <w:t>Head of Delegation (</w:t>
      </w:r>
      <w:r>
        <w:rPr>
          <w:rFonts w:ascii="Times New Roman" w:hAnsi="Times New Roman" w:eastAsia="Songti TC" w:cs="Times New Roman"/>
          <w:color w:val="000000"/>
          <w:kern w:val="0"/>
        </w:rPr>
        <w:t>HOD</w:t>
      </w:r>
      <w:r>
        <w:rPr>
          <w:rFonts w:ascii="Times New Roman" w:hAnsi="Times New Roman" w:eastAsia="Songti TC" w:cs="Times New Roman"/>
          <w:color w:val="000000"/>
          <w:kern w:val="0"/>
          <w:lang w:eastAsia="zh-CN"/>
        </w:rPr>
        <w:t>)</w:t>
      </w:r>
      <w:r>
        <w:rPr>
          <w:rFonts w:ascii="Times New Roman" w:hAnsi="Times New Roman" w:eastAsia="Songti TC" w:cs="Times New Roman"/>
          <w:color w:val="000000"/>
          <w:kern w:val="0"/>
        </w:rPr>
        <w:t xml:space="preserve"> in their delegation. </w:t>
      </w:r>
    </w:p>
    <w:p w14:paraId="318F676E">
      <w:pPr>
        <w:pStyle w:val="13"/>
        <w:widowControl/>
        <w:numPr>
          <w:ilvl w:val="0"/>
          <w:numId w:val="2"/>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rPr>
        <w:t>Each NUSF is a</w:t>
      </w:r>
      <w:r>
        <w:rPr>
          <w:rFonts w:ascii="Times New Roman" w:hAnsi="Times New Roman" w:eastAsia="Songti TC" w:cs="Times New Roman"/>
          <w:color w:val="000000"/>
          <w:kern w:val="0"/>
          <w:lang w:eastAsia="zh-CN"/>
        </w:rPr>
        <w:t>u</w:t>
      </w:r>
      <w:r>
        <w:rPr>
          <w:rFonts w:ascii="Times New Roman" w:hAnsi="Times New Roman" w:eastAsia="Songti TC" w:cs="Times New Roman"/>
          <w:color w:val="000000"/>
          <w:kern w:val="0"/>
        </w:rPr>
        <w:t xml:space="preserve">thorized to enter minimum of one (1) team with four (4) players; </w:t>
      </w:r>
      <w:r>
        <w:rPr>
          <w:rFonts w:ascii="Times New Roman" w:hAnsi="Times New Roman" w:eastAsia="Songti TC" w:cs="Times New Roman"/>
          <w:color w:val="000000"/>
          <w:kern w:val="0"/>
          <w:highlight w:val="none"/>
        </w:rPr>
        <w:t>or a</w:t>
      </w:r>
      <w:r>
        <w:rPr>
          <w:rFonts w:ascii="Times New Roman" w:hAnsi="Times New Roman" w:eastAsia="Songti TC" w:cs="Times New Roman"/>
          <w:color w:val="000000"/>
          <w:kern w:val="0"/>
        </w:rPr>
        <w:t xml:space="preserve"> maximum of four (4) teams with twenty-one</w:t>
      </w:r>
      <w:r>
        <w:rPr>
          <w:rFonts w:hint="eastAsia" w:ascii="Times New Roman" w:hAnsi="Times New Roman" w:eastAsia="Songti TC" w:cs="Times New Roman"/>
          <w:color w:val="000000"/>
          <w:kern w:val="0"/>
          <w:lang w:eastAsia="zh-CN"/>
        </w:rPr>
        <w:t xml:space="preserve"> </w:t>
      </w:r>
      <w:r>
        <w:rPr>
          <w:rFonts w:ascii="Times New Roman" w:hAnsi="Times New Roman" w:eastAsia="Songti TC" w:cs="Times New Roman"/>
          <w:color w:val="000000"/>
          <w:kern w:val="0"/>
        </w:rPr>
        <w:t>(21) persons</w:t>
      </w:r>
      <w:r>
        <w:rPr>
          <w:rFonts w:ascii="Times New Roman" w:hAnsi="Times New Roman" w:eastAsia="Songti TC" w:cs="Times New Roman"/>
          <w:color w:val="000000"/>
          <w:kern w:val="0"/>
          <w:lang w:eastAsia="zh-CN"/>
        </w:rPr>
        <w:t xml:space="preserve"> - </w:t>
      </w:r>
      <w:r>
        <w:rPr>
          <w:rFonts w:ascii="Times New Roman" w:hAnsi="Times New Roman" w:eastAsia="Songti TC" w:cs="Times New Roman"/>
          <w:color w:val="000000"/>
          <w:kern w:val="0"/>
        </w:rPr>
        <w:t>sixteen</w:t>
      </w:r>
      <w:r>
        <w:rPr>
          <w:rFonts w:hint="eastAsia" w:ascii="Times New Roman" w:hAnsi="Times New Roman" w:eastAsia="Songti TC" w:cs="Times New Roman"/>
          <w:color w:val="000000"/>
          <w:kern w:val="0"/>
          <w:lang w:eastAsia="zh-CN"/>
        </w:rPr>
        <w:t xml:space="preserve"> </w:t>
      </w:r>
      <w:r>
        <w:rPr>
          <w:rFonts w:ascii="Times New Roman" w:hAnsi="Times New Roman" w:eastAsia="Songti TC" w:cs="Times New Roman"/>
          <w:color w:val="000000"/>
          <w:kern w:val="0"/>
        </w:rPr>
        <w:t>(16) players and f</w:t>
      </w:r>
      <w:r>
        <w:rPr>
          <w:rFonts w:ascii="Times New Roman" w:hAnsi="Times New Roman" w:eastAsia="Songti TC" w:cs="Times New Roman"/>
          <w:color w:val="000000"/>
          <w:kern w:val="0"/>
          <w:lang w:eastAsia="zh-CN"/>
        </w:rPr>
        <w:t>our</w:t>
      </w:r>
      <w:r>
        <w:rPr>
          <w:rFonts w:ascii="Times New Roman" w:hAnsi="Times New Roman" w:eastAsia="Songti TC" w:cs="Times New Roman"/>
          <w:color w:val="000000"/>
          <w:kern w:val="0"/>
        </w:rPr>
        <w:t xml:space="preserve"> (</w:t>
      </w:r>
      <w:r>
        <w:rPr>
          <w:rFonts w:ascii="Times New Roman" w:hAnsi="Times New Roman" w:eastAsia="Songti TC" w:cs="Times New Roman"/>
          <w:color w:val="000000"/>
          <w:kern w:val="0"/>
          <w:lang w:eastAsia="zh-CN"/>
        </w:rPr>
        <w:t>4</w:t>
      </w:r>
      <w:r>
        <w:rPr>
          <w:rFonts w:ascii="Times New Roman" w:hAnsi="Times New Roman" w:eastAsia="Songti TC" w:cs="Times New Roman"/>
          <w:color w:val="000000"/>
          <w:kern w:val="0"/>
        </w:rPr>
        <w:t>) officials</w:t>
      </w:r>
      <w:r>
        <w:rPr>
          <w:rFonts w:ascii="Times New Roman" w:hAnsi="Times New Roman" w:eastAsia="Songti TC" w:cs="Times New Roman"/>
          <w:color w:val="000000"/>
          <w:kern w:val="0"/>
          <w:lang w:eastAsia="zh-CN"/>
        </w:rPr>
        <w:t xml:space="preserve"> and</w:t>
      </w:r>
      <w:r>
        <w:rPr>
          <w:rFonts w:ascii="Times New Roman" w:hAnsi="Times New Roman" w:eastAsia="Songti TC" w:cs="Times New Roman"/>
          <w:color w:val="000000"/>
          <w:kern w:val="0"/>
        </w:rPr>
        <w:t xml:space="preserve"> one (1)</w:t>
      </w:r>
      <w:r>
        <w:rPr>
          <w:rFonts w:ascii="Times New Roman" w:hAnsi="Times New Roman" w:eastAsia="Songti TC" w:cs="Times New Roman"/>
          <w:color w:val="000000"/>
          <w:kern w:val="0"/>
          <w:lang w:eastAsia="zh-CN"/>
        </w:rPr>
        <w:t xml:space="preserve"> </w:t>
      </w:r>
      <w:r>
        <w:rPr>
          <w:rFonts w:ascii="Times New Roman" w:hAnsi="Times New Roman" w:eastAsia="Songti TC" w:cs="Times New Roman"/>
          <w:color w:val="000000"/>
          <w:kern w:val="0"/>
        </w:rPr>
        <w:t>H</w:t>
      </w:r>
      <w:r>
        <w:rPr>
          <w:rFonts w:ascii="Times New Roman" w:hAnsi="Times New Roman" w:eastAsia="Songti TC" w:cs="Times New Roman"/>
          <w:color w:val="000000"/>
          <w:kern w:val="0"/>
          <w:lang w:eastAsia="zh-CN"/>
        </w:rPr>
        <w:t>O</w:t>
      </w:r>
      <w:r>
        <w:rPr>
          <w:rFonts w:ascii="Times New Roman" w:hAnsi="Times New Roman" w:eastAsia="Songti TC" w:cs="Times New Roman"/>
          <w:color w:val="000000"/>
          <w:kern w:val="0"/>
        </w:rPr>
        <w:t>D.</w:t>
      </w:r>
    </w:p>
    <w:p w14:paraId="657FB329">
      <w:pPr>
        <w:pStyle w:val="13"/>
        <w:widowControl/>
        <w:numPr>
          <w:ilvl w:val="0"/>
          <w:numId w:val="2"/>
        </w:numPr>
        <w:autoSpaceDE w:val="0"/>
        <w:autoSpaceDN w:val="0"/>
        <w:adjustRightInd w:val="0"/>
        <w:ind w:leftChars="0"/>
        <w:jc w:val="both"/>
        <w:textAlignment w:val="center"/>
        <w:rPr>
          <w:rFonts w:ascii="Times New Roman" w:hAnsi="Times New Roman" w:eastAsia="Songti TC" w:cs="Times New Roman"/>
          <w:color w:val="000000"/>
          <w:kern w:val="0"/>
          <w:highlight w:val="none"/>
        </w:rPr>
      </w:pPr>
      <w:r>
        <w:rPr>
          <w:rFonts w:ascii="Times New Roman" w:hAnsi="Times New Roman" w:eastAsia="Songti TC" w:cs="Times New Roman"/>
          <w:color w:val="000000"/>
          <w:kern w:val="0"/>
        </w:rPr>
        <w:t>NUSF mu</w:t>
      </w:r>
      <w:r>
        <w:rPr>
          <w:rFonts w:ascii="Times New Roman" w:hAnsi="Times New Roman" w:eastAsia="Songti TC" w:cs="Times New Roman"/>
          <w:color w:val="000000"/>
          <w:kern w:val="0"/>
          <w:highlight w:val="none"/>
        </w:rPr>
        <w:t xml:space="preserve">st </w:t>
      </w:r>
      <w:r>
        <w:rPr>
          <w:rFonts w:ascii="Times New Roman" w:hAnsi="Times New Roman" w:eastAsia="Songti TC" w:cs="Times New Roman"/>
          <w:color w:val="000000"/>
          <w:kern w:val="0"/>
          <w:highlight w:val="none"/>
        </w:rPr>
        <w:t xml:space="preserve">rank the teams </w:t>
      </w:r>
      <w:r>
        <w:rPr>
          <w:rFonts w:ascii="Times New Roman" w:hAnsi="Times New Roman" w:eastAsia="Songti TC" w:cs="Times New Roman"/>
          <w:color w:val="000000"/>
          <w:kern w:val="0"/>
          <w:highlight w:val="none"/>
          <w:lang w:eastAsia="zh-CN"/>
        </w:rPr>
        <w:t>for each category (men’s and women’s)</w:t>
      </w:r>
      <w:r>
        <w:rPr>
          <w:rFonts w:hint="eastAsia" w:ascii="Times New Roman" w:hAnsi="Times New Roman" w:eastAsia="Songti TC" w:cs="Times New Roman"/>
          <w:color w:val="000000"/>
          <w:kern w:val="0"/>
          <w:highlight w:val="none"/>
          <w:lang w:val="en-US" w:eastAsia="zh-CN"/>
        </w:rPr>
        <w:t>.</w:t>
      </w:r>
    </w:p>
    <w:p w14:paraId="6F0921AE">
      <w:pPr>
        <w:pStyle w:val="13"/>
        <w:widowControl/>
        <w:numPr>
          <w:ilvl w:val="0"/>
          <w:numId w:val="2"/>
        </w:numPr>
        <w:autoSpaceDE w:val="0"/>
        <w:autoSpaceDN w:val="0"/>
        <w:adjustRightInd w:val="0"/>
        <w:ind w:leftChars="0"/>
        <w:jc w:val="both"/>
        <w:textAlignment w:val="center"/>
        <w:rPr>
          <w:rFonts w:ascii="Times New Roman" w:hAnsi="Times New Roman" w:eastAsia="Songti TC" w:cs="Times New Roman"/>
          <w:color w:val="000000"/>
          <w:kern w:val="0"/>
          <w:highlight w:val="none"/>
        </w:rPr>
      </w:pPr>
      <w:r>
        <w:rPr>
          <w:rFonts w:ascii="Times New Roman" w:hAnsi="Times New Roman" w:eastAsia="Songti TC" w:cs="Times New Roman"/>
          <w:color w:val="000000"/>
          <w:kern w:val="0"/>
          <w:highlight w:val="none"/>
        </w:rPr>
        <w:t xml:space="preserve">A maximum of 16 teams will be accepted in each of </w:t>
      </w:r>
      <w:r>
        <w:rPr>
          <w:rFonts w:ascii="Times New Roman" w:hAnsi="Times New Roman" w:eastAsia="Songti TC" w:cs="Times New Roman"/>
          <w:color w:val="000000"/>
          <w:kern w:val="0"/>
          <w:highlight w:val="none"/>
        </w:rPr>
        <w:t>the men’s and women’s categories.</w:t>
      </w:r>
    </w:p>
    <w:p w14:paraId="4C5DFEBB">
      <w:pPr>
        <w:pStyle w:val="13"/>
        <w:widowControl/>
        <w:numPr>
          <w:ilvl w:val="0"/>
          <w:numId w:val="2"/>
        </w:numPr>
        <w:autoSpaceDE w:val="0"/>
        <w:autoSpaceDN w:val="0"/>
        <w:adjustRightInd w:val="0"/>
        <w:ind w:leftChars="0"/>
        <w:jc w:val="both"/>
        <w:textAlignment w:val="center"/>
        <w:rPr>
          <w:rFonts w:ascii="Times New Roman" w:hAnsi="Times New Roman" w:eastAsia="Songti TC" w:cs="Times New Roman"/>
          <w:color w:val="000000"/>
          <w:kern w:val="0"/>
          <w:highlight w:val="none"/>
        </w:rPr>
      </w:pPr>
      <w:r>
        <w:rPr>
          <w:rFonts w:hint="eastAsia" w:ascii="Times New Roman" w:hAnsi="Times New Roman" w:eastAsia="Songti TC" w:cs="Times New Roman"/>
          <w:color w:val="000000"/>
          <w:kern w:val="0"/>
          <w:lang w:eastAsia="zh-CN"/>
        </w:rPr>
        <w:t>If</w:t>
      </w:r>
      <w:r>
        <w:rPr>
          <w:rFonts w:ascii="Times New Roman" w:hAnsi="Times New Roman" w:eastAsia="Songti TC" w:cs="Times New Roman"/>
          <w:color w:val="000000"/>
          <w:kern w:val="0"/>
        </w:rPr>
        <w:t xml:space="preserve"> the number of entries exceeds 16</w:t>
      </w:r>
      <w:r>
        <w:rPr>
          <w:rFonts w:hint="eastAsia" w:ascii="Times New Roman" w:hAnsi="Times New Roman" w:eastAsia="Songti TC" w:cs="Times New Roman"/>
          <w:color w:val="000000"/>
          <w:kern w:val="0"/>
          <w:lang w:eastAsia="zh-CN"/>
        </w:rPr>
        <w:t xml:space="preserve"> in </w:t>
      </w:r>
      <w:r>
        <w:rPr>
          <w:rFonts w:ascii="Times New Roman" w:hAnsi="Times New Roman" w:eastAsia="Songti TC" w:cs="Times New Roman"/>
          <w:color w:val="000000"/>
          <w:kern w:val="0"/>
          <w:lang w:eastAsia="zh-CN"/>
        </w:rPr>
        <w:t xml:space="preserve">a </w:t>
      </w:r>
      <w:r>
        <w:rPr>
          <w:rFonts w:ascii="Times New Roman" w:hAnsi="Times New Roman" w:eastAsia="Songti TC" w:cs="Times New Roman"/>
          <w:color w:val="000000"/>
          <w:kern w:val="0"/>
          <w:highlight w:val="none"/>
          <w:lang w:eastAsia="zh-CN"/>
        </w:rPr>
        <w:t>c</w:t>
      </w:r>
      <w:r>
        <w:rPr>
          <w:rFonts w:ascii="Times New Roman" w:hAnsi="Times New Roman" w:eastAsia="Songti TC" w:cs="Times New Roman"/>
          <w:color w:val="000000"/>
          <w:kern w:val="0"/>
          <w:highlight w:val="none"/>
          <w:lang w:eastAsia="zh-CN"/>
        </w:rPr>
        <w:t>ategory (either men’s or women’s)</w:t>
      </w:r>
      <w:r>
        <w:rPr>
          <w:rFonts w:ascii="Times New Roman" w:hAnsi="Times New Roman" w:eastAsia="Songti TC" w:cs="Times New Roman"/>
          <w:color w:val="000000"/>
          <w:kern w:val="0"/>
          <w:highlight w:val="none"/>
        </w:rPr>
        <w:t xml:space="preserve">, the first ranked team from each NUSF </w:t>
      </w:r>
      <w:r>
        <w:rPr>
          <w:rFonts w:ascii="Times New Roman" w:hAnsi="Times New Roman" w:eastAsia="Songti TC" w:cs="Times New Roman"/>
          <w:color w:val="000000"/>
          <w:kern w:val="0"/>
        </w:rPr>
        <w:t>will be selected.</w:t>
      </w:r>
      <w:r>
        <w:rPr>
          <w:rFonts w:hint="eastAsia" w:ascii="Times New Roman" w:hAnsi="Times New Roman" w:eastAsia="Songti TC" w:cs="Times New Roman"/>
          <w:color w:val="000000"/>
          <w:kern w:val="0"/>
          <w:lang w:eastAsia="zh-CN"/>
        </w:rPr>
        <w:t xml:space="preserve"> The other teams will be selected in accordance with the Regulations for AUS</w:t>
      </w:r>
      <w:r>
        <w:rPr>
          <w:rFonts w:hint="eastAsia" w:ascii="Times New Roman" w:hAnsi="Times New Roman" w:eastAsia="Songti TC" w:cs="Times New Roman"/>
          <w:color w:val="000000"/>
          <w:kern w:val="0"/>
          <w:highlight w:val="none"/>
          <w:lang w:eastAsia="zh-CN"/>
        </w:rPr>
        <w:t>F Championships</w:t>
      </w:r>
      <w:r>
        <w:rPr>
          <w:rFonts w:hint="eastAsia" w:ascii="Times New Roman" w:hAnsi="Times New Roman" w:eastAsia="Songti TC" w:cs="Times New Roman"/>
          <w:color w:val="000000"/>
          <w:kern w:val="0"/>
          <w:highlight w:val="none"/>
          <w:lang w:val="en-US" w:eastAsia="zh-CN"/>
        </w:rPr>
        <w:t>.</w:t>
      </w:r>
    </w:p>
    <w:p w14:paraId="4D0222C6">
      <w:pPr>
        <w:pStyle w:val="13"/>
        <w:widowControl/>
        <w:numPr>
          <w:ilvl w:val="0"/>
          <w:numId w:val="2"/>
        </w:numPr>
        <w:autoSpaceDE w:val="0"/>
        <w:autoSpaceDN w:val="0"/>
        <w:adjustRightInd w:val="0"/>
        <w:ind w:leftChars="0"/>
        <w:jc w:val="both"/>
        <w:textAlignment w:val="center"/>
        <w:rPr>
          <w:rFonts w:ascii="Times New Roman" w:hAnsi="Times New Roman" w:eastAsia="Songti TC" w:cs="Times New Roman"/>
          <w:color w:val="000000"/>
          <w:kern w:val="0"/>
        </w:rPr>
      </w:pPr>
      <w:r>
        <w:rPr>
          <w:rFonts w:hint="eastAsia" w:ascii="Times New Roman" w:hAnsi="Times New Roman" w:eastAsia="Songti TC" w:cs="Times New Roman"/>
          <w:color w:val="000000"/>
          <w:kern w:val="0"/>
          <w:lang w:eastAsia="zh-CN"/>
        </w:rPr>
        <w:t>According to FISU</w:t>
      </w:r>
      <w:r>
        <w:rPr>
          <w:rFonts w:ascii="Times New Roman" w:hAnsi="Times New Roman" w:eastAsia="Songti TC" w:cs="Times New Roman"/>
          <w:color w:val="000000"/>
          <w:kern w:val="0"/>
          <w:lang w:eastAsia="zh-CN"/>
        </w:rPr>
        <w:t>’</w:t>
      </w:r>
      <w:r>
        <w:rPr>
          <w:rFonts w:hint="eastAsia" w:ascii="Times New Roman" w:hAnsi="Times New Roman" w:eastAsia="Songti TC" w:cs="Times New Roman"/>
          <w:color w:val="000000"/>
          <w:kern w:val="0"/>
          <w:lang w:eastAsia="zh-CN"/>
        </w:rPr>
        <w:t>s Regulation, as the Champion of the 2024 FISU University World Cup 3x3 Basketball Women</w:t>
      </w:r>
      <w:r>
        <w:rPr>
          <w:rFonts w:ascii="Times New Roman" w:hAnsi="Times New Roman" w:eastAsia="Songti TC" w:cs="Times New Roman"/>
          <w:color w:val="000000"/>
          <w:kern w:val="0"/>
          <w:lang w:eastAsia="zh-CN"/>
        </w:rPr>
        <w:t>’</w:t>
      </w:r>
      <w:r>
        <w:rPr>
          <w:rFonts w:hint="eastAsia" w:ascii="Times New Roman" w:hAnsi="Times New Roman" w:eastAsia="Songti TC" w:cs="Times New Roman"/>
          <w:color w:val="000000"/>
          <w:kern w:val="0"/>
          <w:lang w:eastAsia="zh-CN"/>
        </w:rPr>
        <w:t>s Tournament, Tsinghua University (CHN) Women</w:t>
      </w:r>
      <w:r>
        <w:rPr>
          <w:rFonts w:ascii="Times New Roman" w:hAnsi="Times New Roman" w:eastAsia="Songti TC" w:cs="Times New Roman"/>
          <w:color w:val="000000"/>
          <w:kern w:val="0"/>
          <w:lang w:eastAsia="zh-CN"/>
        </w:rPr>
        <w:t>’</w:t>
      </w:r>
      <w:r>
        <w:rPr>
          <w:rFonts w:hint="eastAsia" w:ascii="Times New Roman" w:hAnsi="Times New Roman" w:eastAsia="Songti TC" w:cs="Times New Roman"/>
          <w:color w:val="000000"/>
          <w:kern w:val="0"/>
          <w:lang w:eastAsia="zh-CN"/>
        </w:rPr>
        <w:t>s team must take part in this</w:t>
      </w:r>
      <w:r>
        <w:rPr>
          <w:rFonts w:ascii="Times New Roman" w:hAnsi="Times New Roman" w:eastAsia="Songti TC" w:cs="Times New Roman"/>
          <w:color w:val="000000"/>
          <w:kern w:val="0"/>
          <w:lang w:eastAsia="zh-CN"/>
        </w:rPr>
        <w:t xml:space="preserve"> </w:t>
      </w:r>
      <w:r>
        <w:rPr>
          <w:rFonts w:ascii="Times New Roman" w:hAnsi="Times New Roman" w:eastAsia="Songti TC" w:cs="Times New Roman"/>
          <w:color w:val="000000"/>
          <w:kern w:val="0"/>
          <w:highlight w:val="none"/>
          <w:lang w:eastAsia="zh-CN"/>
        </w:rPr>
        <w:t>qualifying tournament (QT)</w:t>
      </w:r>
      <w:r>
        <w:rPr>
          <w:rFonts w:hint="eastAsia" w:ascii="Times New Roman" w:hAnsi="Times New Roman" w:eastAsia="Songti TC" w:cs="Times New Roman"/>
          <w:color w:val="000000"/>
          <w:kern w:val="0"/>
          <w:lang w:eastAsia="zh-CN"/>
        </w:rPr>
        <w:t>. However, the final ranking of this team is not relevant to the qualification to the 2025 FISU University World Cup 3x3 Basketball</w:t>
      </w:r>
      <w:r>
        <w:rPr>
          <w:rFonts w:ascii="Times New Roman" w:hAnsi="Times New Roman" w:eastAsia="Songti TC" w:cs="Times New Roman"/>
          <w:color w:val="000000"/>
          <w:kern w:val="0"/>
          <w:highlight w:val="none"/>
          <w:lang w:eastAsia="zh-CN"/>
        </w:rPr>
        <w:t xml:space="preserve"> Finals</w:t>
      </w:r>
      <w:r>
        <w:rPr>
          <w:rFonts w:hint="eastAsia" w:ascii="Times New Roman" w:hAnsi="Times New Roman" w:eastAsia="Songti TC" w:cs="Times New Roman"/>
          <w:color w:val="000000"/>
          <w:kern w:val="0"/>
          <w:lang w:eastAsia="zh-CN"/>
        </w:rPr>
        <w:t>.</w:t>
      </w:r>
    </w:p>
    <w:p w14:paraId="65FCF3C6">
      <w:pPr>
        <w:pStyle w:val="13"/>
        <w:widowControl/>
        <w:numPr>
          <w:ilvl w:val="0"/>
          <w:numId w:val="2"/>
        </w:numPr>
        <w:autoSpaceDE w:val="0"/>
        <w:autoSpaceDN w:val="0"/>
        <w:adjustRightInd w:val="0"/>
        <w:ind w:leftChars="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highlight w:val="none"/>
        </w:rPr>
        <w:t xml:space="preserve">The winners of </w:t>
      </w:r>
      <w:r>
        <w:rPr>
          <w:rFonts w:ascii="Times New Roman" w:hAnsi="Times New Roman" w:eastAsia="Songti TC" w:cs="Times New Roman"/>
          <w:color w:val="000000"/>
          <w:kern w:val="0"/>
          <w:highlight w:val="none"/>
          <w:lang w:eastAsia="zh-CN"/>
        </w:rPr>
        <w:t>the men’s</w:t>
      </w:r>
      <w:r>
        <w:rPr>
          <w:rFonts w:ascii="Times New Roman" w:hAnsi="Times New Roman" w:eastAsia="Songti TC" w:cs="Times New Roman"/>
          <w:color w:val="000000"/>
          <w:kern w:val="0"/>
          <w:highlight w:val="none"/>
        </w:rPr>
        <w:t xml:space="preserve"> and </w:t>
      </w:r>
      <w:r>
        <w:rPr>
          <w:rFonts w:hint="eastAsia" w:ascii="Times New Roman" w:hAnsi="Times New Roman" w:eastAsia="Songti TC" w:cs="Times New Roman"/>
          <w:color w:val="000000"/>
          <w:kern w:val="0"/>
          <w:highlight w:val="none"/>
          <w:lang w:eastAsia="zh-CN"/>
        </w:rPr>
        <w:t>w</w:t>
      </w:r>
      <w:r>
        <w:rPr>
          <w:rFonts w:ascii="Times New Roman" w:hAnsi="Times New Roman" w:eastAsia="Songti TC" w:cs="Times New Roman"/>
          <w:color w:val="000000"/>
          <w:kern w:val="0"/>
          <w:highlight w:val="none"/>
        </w:rPr>
        <w:t xml:space="preserve">omen’s </w:t>
      </w:r>
      <w:r>
        <w:rPr>
          <w:rFonts w:ascii="Times New Roman" w:hAnsi="Times New Roman" w:eastAsia="Songti TC" w:cs="Times New Roman"/>
          <w:color w:val="000000"/>
          <w:kern w:val="0"/>
          <w:highlight w:val="none"/>
          <w:lang w:eastAsia="zh-CN"/>
        </w:rPr>
        <w:t>categories</w:t>
      </w:r>
      <w:r>
        <w:rPr>
          <w:rFonts w:ascii="Times New Roman" w:hAnsi="Times New Roman" w:eastAsia="Songti TC" w:cs="Times New Roman"/>
          <w:color w:val="000000"/>
          <w:kern w:val="0"/>
          <w:highlight w:val="none"/>
        </w:rPr>
        <w:t xml:space="preserve"> will automatically qualify for the </w:t>
      </w:r>
      <w:r>
        <w:rPr>
          <w:rFonts w:ascii="Times New Roman" w:hAnsi="Times New Roman" w:eastAsia="Songti TC" w:cs="Times New Roman"/>
          <w:color w:val="000000"/>
          <w:kern w:val="0"/>
          <w:highlight w:val="none"/>
          <w:lang w:eastAsia="zh-CN"/>
        </w:rPr>
        <w:t>202</w:t>
      </w:r>
      <w:r>
        <w:rPr>
          <w:rFonts w:hint="eastAsia" w:ascii="Times New Roman" w:hAnsi="Times New Roman" w:eastAsia="Songti TC" w:cs="Times New Roman"/>
          <w:color w:val="000000"/>
          <w:kern w:val="0"/>
          <w:highlight w:val="none"/>
          <w:lang w:eastAsia="zh-CN"/>
        </w:rPr>
        <w:t>5</w:t>
      </w:r>
      <w:r>
        <w:rPr>
          <w:rFonts w:ascii="Times New Roman" w:hAnsi="Times New Roman" w:eastAsia="Songti TC" w:cs="Times New Roman"/>
          <w:color w:val="000000"/>
          <w:kern w:val="0"/>
          <w:highlight w:val="none"/>
          <w:lang w:eastAsia="zh-CN"/>
        </w:rPr>
        <w:t xml:space="preserve"> FISU University World Cup 3x3 Basketball Finals</w:t>
      </w:r>
      <w:r>
        <w:rPr>
          <w:rFonts w:ascii="Times New Roman" w:hAnsi="Times New Roman" w:eastAsia="Songti TC" w:cs="Times New Roman"/>
          <w:color w:val="000000"/>
          <w:kern w:val="0"/>
          <w:highlight w:val="none"/>
        </w:rPr>
        <w:t>.</w:t>
      </w:r>
      <w:r>
        <w:rPr>
          <w:rFonts w:ascii="Times New Roman" w:hAnsi="Times New Roman" w:eastAsia="Songti TC" w:cs="Times New Roman"/>
          <w:color w:val="000000"/>
          <w:kern w:val="0"/>
          <w:lang w:eastAsia="zh-CN"/>
        </w:rPr>
        <w:t xml:space="preserve"> Non-FISU member associations will not be able to qualify for the World Cup.</w:t>
      </w:r>
    </w:p>
    <w:p w14:paraId="3420D7B6">
      <w:pPr>
        <w:pStyle w:val="13"/>
        <w:widowControl/>
        <w:numPr>
          <w:ilvl w:val="0"/>
          <w:numId w:val="2"/>
        </w:numPr>
        <w:autoSpaceDE w:val="0"/>
        <w:autoSpaceDN w:val="0"/>
        <w:adjustRightInd w:val="0"/>
        <w:ind w:leftChars="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rPr>
        <w:t xml:space="preserve">Only players that are registered with a confirmed profile on </w:t>
      </w:r>
      <w:r>
        <w:fldChar w:fldCharType="begin"/>
      </w:r>
      <w:r>
        <w:instrText xml:space="preserve"> HYPERLINK "https://play.fiba3x3.com/" </w:instrText>
      </w:r>
      <w:r>
        <w:fldChar w:fldCharType="separate"/>
      </w:r>
      <w:r>
        <w:rPr>
          <w:rFonts w:ascii="Times New Roman" w:hAnsi="Times New Roman" w:eastAsia="Songti TC" w:cs="Times New Roman"/>
          <w:color w:val="000000"/>
          <w:kern w:val="0"/>
        </w:rPr>
        <w:t>https://play.fiba3x3.com/</w:t>
      </w:r>
      <w:r>
        <w:rPr>
          <w:rFonts w:ascii="Times New Roman" w:hAnsi="Times New Roman" w:eastAsia="Songti TC" w:cs="Times New Roman"/>
          <w:color w:val="000000"/>
          <w:kern w:val="0"/>
        </w:rPr>
        <w:fldChar w:fldCharType="end"/>
      </w:r>
      <w:r>
        <w:rPr>
          <w:rFonts w:ascii="Times New Roman" w:hAnsi="Times New Roman" w:eastAsia="Songti TC" w:cs="Times New Roman"/>
          <w:color w:val="000000"/>
          <w:kern w:val="0"/>
          <w:lang w:eastAsia="zh-CN"/>
        </w:rPr>
        <w:t xml:space="preserve"> </w:t>
      </w:r>
      <w:r>
        <w:rPr>
          <w:rFonts w:hint="eastAsia" w:ascii="Times New Roman" w:hAnsi="Times New Roman" w:eastAsia="Songti TC" w:cs="Times New Roman"/>
          <w:color w:val="000000"/>
          <w:kern w:val="0"/>
          <w:lang w:eastAsia="zh-CN"/>
        </w:rPr>
        <w:t>can</w:t>
      </w:r>
      <w:r>
        <w:rPr>
          <w:rFonts w:ascii="Times New Roman" w:hAnsi="Times New Roman" w:eastAsia="Songti TC" w:cs="Times New Roman"/>
          <w:color w:val="000000"/>
          <w:kern w:val="0"/>
        </w:rPr>
        <w:t xml:space="preserve"> participate in the event.</w:t>
      </w:r>
      <w:r>
        <w:rPr>
          <w:rFonts w:ascii="Times New Roman" w:hAnsi="Times New Roman" w:eastAsia="Songti TC" w:cs="Times New Roman"/>
          <w:color w:val="000000"/>
          <w:kern w:val="0"/>
          <w:lang w:eastAsia="zh-CN"/>
        </w:rPr>
        <w:t xml:space="preserve"> They cannot be part of another 3x3 team roster during the season of the event, </w:t>
      </w:r>
      <w:r>
        <w:rPr>
          <w:rFonts w:ascii="Times New Roman" w:hAnsi="Times New Roman" w:eastAsia="Songti TC" w:cs="Times New Roman"/>
          <w:color w:val="000000"/>
          <w:kern w:val="0"/>
          <w:highlight w:val="none"/>
          <w:lang w:eastAsia="zh-CN"/>
        </w:rPr>
        <w:t>in accordance</w:t>
      </w:r>
      <w:r>
        <w:rPr>
          <w:rFonts w:ascii="Times New Roman" w:hAnsi="Times New Roman" w:eastAsia="Songti TC" w:cs="Times New Roman"/>
          <w:color w:val="000000"/>
          <w:kern w:val="0"/>
          <w:lang w:eastAsia="zh-CN"/>
        </w:rPr>
        <w:t xml:space="preserve"> with the FIBA 3x3 rules.</w:t>
      </w:r>
    </w:p>
    <w:p w14:paraId="6B00205B">
      <w:pPr>
        <w:jc w:val="both"/>
        <w:rPr>
          <w:rFonts w:ascii="Times New Roman" w:hAnsi="Times New Roman" w:eastAsia="Songti TC" w:cs="Times New Roman"/>
        </w:rPr>
      </w:pPr>
    </w:p>
    <w:p w14:paraId="7EE62895">
      <w:pPr>
        <w:widowControl/>
        <w:numPr>
          <w:ilvl w:val="0"/>
          <w:numId w:val="1"/>
        </w:numPr>
        <w:autoSpaceDE w:val="0"/>
        <w:autoSpaceDN w:val="0"/>
        <w:adjustRightInd w:val="0"/>
        <w:jc w:val="both"/>
        <w:textAlignment w:val="center"/>
        <w:rPr>
          <w:rFonts w:ascii="Times New Roman" w:hAnsi="Times New Roman" w:eastAsia="Songti TC" w:cs="Times New Roman"/>
          <w:b/>
          <w:bCs/>
          <w:kern w:val="0"/>
        </w:rPr>
      </w:pPr>
      <w:r>
        <w:rPr>
          <w:rFonts w:ascii="Times New Roman" w:hAnsi="Times New Roman" w:eastAsia="Songti TC" w:cs="Times New Roman"/>
          <w:b/>
          <w:bCs/>
          <w:kern w:val="0"/>
        </w:rPr>
        <w:t>Eligibility</w:t>
      </w:r>
    </w:p>
    <w:p w14:paraId="5EAFE120">
      <w:pPr>
        <w:widowControl/>
        <w:autoSpaceDE w:val="0"/>
        <w:autoSpaceDN w:val="0"/>
        <w:adjustRightInd w:val="0"/>
        <w:jc w:val="both"/>
        <w:textAlignment w:val="center"/>
        <w:rPr>
          <w:rFonts w:ascii="Times New Roman" w:hAnsi="Times New Roman" w:eastAsia="Songti TC" w:cs="Times New Roman"/>
          <w:kern w:val="0"/>
          <w:sz w:val="22"/>
        </w:rPr>
      </w:pPr>
      <w:r>
        <w:rPr>
          <w:rFonts w:ascii="Times New Roman" w:hAnsi="Times New Roman" w:eastAsia="Songti TC" w:cs="Times New Roman"/>
          <w:b/>
          <w:bCs/>
          <w:kern w:val="0"/>
          <w:sz w:val="22"/>
        </w:rPr>
        <w:t>Only competitors who meet the following conditions may participate in this Championship:</w:t>
      </w:r>
      <w:r>
        <w:rPr>
          <w:rFonts w:ascii="Times New Roman" w:hAnsi="Times New Roman" w:eastAsia="Songti TC" w:cs="Times New Roman"/>
          <w:kern w:val="0"/>
          <w:sz w:val="22"/>
        </w:rPr>
        <w:t xml:space="preserve"> </w:t>
      </w:r>
    </w:p>
    <w:p w14:paraId="1C5C725A">
      <w:pPr>
        <w:pStyle w:val="13"/>
        <w:widowControl/>
        <w:numPr>
          <w:ilvl w:val="0"/>
          <w:numId w:val="3"/>
        </w:numPr>
        <w:autoSpaceDE w:val="0"/>
        <w:autoSpaceDN w:val="0"/>
        <w:adjustRightInd w:val="0"/>
        <w:ind w:leftChars="0"/>
        <w:jc w:val="both"/>
        <w:textAlignment w:val="center"/>
        <w:rPr>
          <w:rFonts w:ascii="Times New Roman" w:hAnsi="Times New Roman" w:eastAsia="Songti TC" w:cs="Times New Roman"/>
          <w:color w:val="000000"/>
          <w:kern w:val="0"/>
        </w:rPr>
      </w:pPr>
      <w:r>
        <w:rPr>
          <w:rFonts w:hint="eastAsia" w:ascii="Times New Roman" w:hAnsi="Times New Roman" w:eastAsia="Songti TC" w:cs="Times New Roman"/>
          <w:color w:val="000000"/>
          <w:kern w:val="0"/>
          <w:lang w:eastAsia="zh-CN"/>
        </w:rPr>
        <w:t>Be full-time s</w:t>
      </w:r>
      <w:r>
        <w:rPr>
          <w:rFonts w:ascii="Times New Roman" w:hAnsi="Times New Roman" w:eastAsia="Songti TC" w:cs="Times New Roman"/>
          <w:color w:val="000000"/>
          <w:kern w:val="0"/>
          <w:lang w:eastAsia="zh-CN"/>
        </w:rPr>
        <w:t xml:space="preserve">tudents who are currently officially registered as proceeding towards a degree or diploma at a university or similar institute whose status is recognised by the appropriate national academic authority of their country </w:t>
      </w:r>
      <w:r>
        <w:rPr>
          <w:rFonts w:hint="eastAsia" w:ascii="Times New Roman" w:hAnsi="Times New Roman" w:eastAsia="Songti TC" w:cs="Times New Roman"/>
          <w:color w:val="000000"/>
          <w:kern w:val="0"/>
          <w:lang w:eastAsia="zh-CN"/>
        </w:rPr>
        <w:t>or region</w:t>
      </w:r>
      <w:r>
        <w:rPr>
          <w:rFonts w:ascii="Times New Roman" w:hAnsi="Times New Roman" w:eastAsia="Songti TC" w:cs="Times New Roman"/>
          <w:color w:val="000000"/>
          <w:kern w:val="0"/>
          <w:lang w:eastAsia="zh-CN"/>
        </w:rPr>
        <w:t xml:space="preserve">; </w:t>
      </w:r>
    </w:p>
    <w:p w14:paraId="219BA57D">
      <w:pPr>
        <w:pStyle w:val="13"/>
        <w:widowControl/>
        <w:numPr>
          <w:ilvl w:val="0"/>
          <w:numId w:val="3"/>
        </w:numPr>
        <w:autoSpaceDE w:val="0"/>
        <w:autoSpaceDN w:val="0"/>
        <w:adjustRightInd w:val="0"/>
        <w:ind w:leftChars="0"/>
        <w:jc w:val="both"/>
        <w:textAlignment w:val="center"/>
        <w:rPr>
          <w:rFonts w:ascii="Times New Roman" w:hAnsi="Times New Roman" w:eastAsia="Songti TC" w:cs="Times New Roman"/>
          <w:color w:val="000000"/>
          <w:kern w:val="0"/>
        </w:rPr>
      </w:pPr>
      <w:r>
        <w:rPr>
          <w:rFonts w:hint="eastAsia" w:ascii="Times New Roman" w:hAnsi="Times New Roman" w:eastAsia="Songti TC" w:cs="Times New Roman"/>
          <w:color w:val="000000"/>
          <w:kern w:val="0"/>
          <w:lang w:eastAsia="zh-CN"/>
        </w:rPr>
        <w:t>B</w:t>
      </w:r>
      <w:r>
        <w:rPr>
          <w:rFonts w:ascii="Times New Roman" w:hAnsi="Times New Roman" w:eastAsia="Songti TC" w:cs="Times New Roman"/>
          <w:color w:val="000000"/>
          <w:kern w:val="0"/>
          <w:lang w:eastAsia="zh-CN"/>
        </w:rPr>
        <w:t>e former students who have obtained their academic degree or diploma in the preceding year;</w:t>
      </w:r>
    </w:p>
    <w:p w14:paraId="6B286820">
      <w:pPr>
        <w:pStyle w:val="13"/>
        <w:widowControl/>
        <w:numPr>
          <w:ilvl w:val="0"/>
          <w:numId w:val="3"/>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lang w:eastAsia="zh-CN"/>
        </w:rPr>
        <w:t xml:space="preserve">Be at least 18 and </w:t>
      </w:r>
      <w:r>
        <w:rPr>
          <w:rFonts w:hint="eastAsia" w:ascii="Times New Roman" w:hAnsi="Times New Roman" w:eastAsia="Songti TC" w:cs="Times New Roman"/>
          <w:color w:val="000000"/>
          <w:kern w:val="0"/>
          <w:lang w:eastAsia="zh-CN"/>
        </w:rPr>
        <w:t>less</w:t>
      </w:r>
      <w:r>
        <w:rPr>
          <w:rFonts w:ascii="Times New Roman" w:hAnsi="Times New Roman" w:eastAsia="Songti TC" w:cs="Times New Roman"/>
          <w:color w:val="000000"/>
          <w:kern w:val="0"/>
          <w:lang w:eastAsia="zh-CN"/>
        </w:rPr>
        <w:t xml:space="preserve"> than 25 years of age on the 31</w:t>
      </w:r>
      <w:r>
        <w:rPr>
          <w:rFonts w:ascii="Times New Roman" w:hAnsi="Times New Roman" w:eastAsia="Songti TC" w:cs="Times New Roman"/>
          <w:color w:val="000000"/>
          <w:kern w:val="0"/>
          <w:vertAlign w:val="superscript"/>
          <w:lang w:eastAsia="zh-CN"/>
        </w:rPr>
        <w:t>st</w:t>
      </w:r>
      <w:r>
        <w:rPr>
          <w:rFonts w:ascii="Times New Roman" w:hAnsi="Times New Roman" w:eastAsia="Songti TC" w:cs="Times New Roman"/>
          <w:color w:val="000000"/>
          <w:kern w:val="0"/>
          <w:lang w:eastAsia="zh-CN"/>
        </w:rPr>
        <w:t xml:space="preserve"> December of the year of the event: athletes must be born between </w:t>
      </w:r>
      <w:r>
        <w:rPr>
          <w:rFonts w:ascii="Times New Roman" w:hAnsi="Times New Roman" w:eastAsia="Songti TC" w:cs="Times New Roman"/>
          <w:b/>
          <w:bCs/>
          <w:color w:val="000000"/>
          <w:kern w:val="0"/>
          <w:lang w:eastAsia="zh-CN"/>
        </w:rPr>
        <w:t>01/01/</w:t>
      </w:r>
      <w:r>
        <w:rPr>
          <w:rFonts w:hint="eastAsia" w:ascii="Times New Roman" w:hAnsi="Times New Roman" w:eastAsia="Songti TC" w:cs="Times New Roman"/>
          <w:b/>
          <w:bCs/>
          <w:color w:val="000000"/>
          <w:kern w:val="0"/>
          <w:lang w:eastAsia="zh-CN"/>
        </w:rPr>
        <w:t>2000</w:t>
      </w:r>
      <w:r>
        <w:rPr>
          <w:rFonts w:ascii="Times New Roman" w:hAnsi="Times New Roman" w:eastAsia="Songti TC" w:cs="Times New Roman"/>
          <w:color w:val="000000"/>
          <w:kern w:val="0"/>
          <w:lang w:eastAsia="zh-CN"/>
        </w:rPr>
        <w:t xml:space="preserve"> and the </w:t>
      </w:r>
      <w:r>
        <w:rPr>
          <w:rFonts w:ascii="Times New Roman" w:hAnsi="Times New Roman" w:eastAsia="Songti TC" w:cs="Times New Roman"/>
          <w:b/>
          <w:bCs/>
          <w:color w:val="000000"/>
          <w:kern w:val="0"/>
          <w:lang w:eastAsia="zh-CN"/>
        </w:rPr>
        <w:t>31/12/200</w:t>
      </w:r>
      <w:r>
        <w:rPr>
          <w:rFonts w:hint="eastAsia" w:ascii="Times New Roman" w:hAnsi="Times New Roman" w:eastAsia="Songti TC" w:cs="Times New Roman"/>
          <w:b/>
          <w:bCs/>
          <w:color w:val="000000"/>
          <w:kern w:val="0"/>
          <w:lang w:eastAsia="zh-CN"/>
        </w:rPr>
        <w:t>7</w:t>
      </w:r>
      <w:r>
        <w:rPr>
          <w:rFonts w:ascii="Times New Roman" w:hAnsi="Times New Roman" w:eastAsia="Songti TC" w:cs="Times New Roman"/>
          <w:b/>
          <w:bCs/>
          <w:color w:val="000000"/>
          <w:kern w:val="0"/>
          <w:lang w:eastAsia="zh-CN"/>
        </w:rPr>
        <w:t>;</w:t>
      </w:r>
    </w:p>
    <w:p w14:paraId="082F8AEA">
      <w:pPr>
        <w:pStyle w:val="13"/>
        <w:widowControl/>
        <w:numPr>
          <w:ilvl w:val="0"/>
          <w:numId w:val="3"/>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lang w:eastAsia="zh-CN"/>
        </w:rPr>
        <w:t xml:space="preserve">Be a student of the university </w:t>
      </w:r>
      <w:r>
        <w:rPr>
          <w:rFonts w:ascii="Times New Roman" w:hAnsi="Times New Roman" w:eastAsia="Songti TC" w:cs="Times New Roman"/>
          <w:color w:val="000000"/>
          <w:kern w:val="0"/>
          <w:highlight w:val="none"/>
          <w:lang w:eastAsia="zh-CN"/>
        </w:rPr>
        <w:t>(regardless of</w:t>
      </w:r>
      <w:r>
        <w:rPr>
          <w:rFonts w:ascii="Times New Roman" w:hAnsi="Times New Roman" w:eastAsia="Songti TC" w:cs="Times New Roman"/>
          <w:color w:val="000000"/>
          <w:kern w:val="0"/>
          <w:lang w:eastAsia="zh-CN"/>
        </w:rPr>
        <w:t xml:space="preserve"> nationality);</w:t>
      </w:r>
    </w:p>
    <w:p w14:paraId="22F0ED14">
      <w:pPr>
        <w:pStyle w:val="13"/>
        <w:widowControl/>
        <w:numPr>
          <w:ilvl w:val="0"/>
          <w:numId w:val="3"/>
        </w:numPr>
        <w:autoSpaceDE w:val="0"/>
        <w:autoSpaceDN w:val="0"/>
        <w:adjustRightInd w:val="0"/>
        <w:ind w:leftChars="0"/>
        <w:jc w:val="both"/>
        <w:textAlignment w:val="center"/>
        <w:rPr>
          <w:rFonts w:ascii="Times New Roman" w:hAnsi="Times New Roman" w:eastAsia="Songti TC" w:cs="Times New Roman"/>
          <w:b/>
          <w:bCs/>
          <w:color w:val="45D1E8"/>
          <w:kern w:val="0"/>
        </w:rPr>
      </w:pPr>
      <w:r>
        <w:rPr>
          <w:rFonts w:ascii="Times New Roman" w:hAnsi="Times New Roman" w:eastAsia="Songti TC" w:cs="Times New Roman"/>
          <w:color w:val="000000"/>
          <w:kern w:val="0"/>
          <w:lang w:eastAsia="zh-CN"/>
        </w:rPr>
        <w:t>Students from the same team must be registered in the same university.</w:t>
      </w:r>
    </w:p>
    <w:p w14:paraId="0FC3E957">
      <w:pPr>
        <w:widowControl/>
        <w:numPr>
          <w:ilvl w:val="0"/>
          <w:numId w:val="1"/>
        </w:numPr>
        <w:autoSpaceDE w:val="0"/>
        <w:autoSpaceDN w:val="0"/>
        <w:adjustRightInd w:val="0"/>
        <w:jc w:val="both"/>
        <w:textAlignment w:val="center"/>
        <w:rPr>
          <w:rFonts w:ascii="Times New Roman" w:hAnsi="Times New Roman" w:eastAsia="Songti TC" w:cs="Times New Roman"/>
          <w:b/>
          <w:bCs/>
          <w:kern w:val="0"/>
        </w:rPr>
      </w:pPr>
      <w:r>
        <w:rPr>
          <w:rFonts w:hint="eastAsia" w:ascii="Times New Roman" w:hAnsi="Times New Roman" w:eastAsia="Songti TC" w:cs="Times New Roman"/>
          <w:b/>
          <w:bCs/>
          <w:kern w:val="0"/>
          <w:lang w:eastAsia="zh-CN"/>
        </w:rPr>
        <w:t>Registration</w:t>
      </w:r>
    </w:p>
    <w:tbl>
      <w:tblPr>
        <w:tblStyle w:val="7"/>
        <w:tblW w:w="4903" w:type="pct"/>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8"/>
        <w:gridCol w:w="3333"/>
      </w:tblGrid>
      <w:tr w14:paraId="0886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4" w:type="pct"/>
          </w:tcPr>
          <w:p w14:paraId="69DB769C">
            <w:pPr>
              <w:widowControl/>
              <w:autoSpaceDE w:val="0"/>
              <w:autoSpaceDN w:val="0"/>
              <w:adjustRightInd w:val="0"/>
              <w:jc w:val="both"/>
              <w:textAlignment w:val="center"/>
              <w:rPr>
                <w:rFonts w:ascii="Times New Roman" w:hAnsi="Times New Roman" w:eastAsia="Songti TC" w:cs="Times New Roman"/>
                <w:b/>
                <w:bCs/>
                <w:color w:val="000000"/>
                <w:kern w:val="0"/>
                <w:lang w:eastAsia="zh-CN"/>
              </w:rPr>
            </w:pPr>
            <w:r>
              <w:rPr>
                <w:rFonts w:ascii="Times New Roman" w:hAnsi="Times New Roman" w:eastAsia="Songti TC" w:cs="Times New Roman"/>
                <w:color w:val="000000"/>
                <w:kern w:val="0"/>
              </w:rPr>
              <w:t xml:space="preserve">General Entry </w:t>
            </w:r>
            <w:r>
              <w:rPr>
                <w:rFonts w:ascii="Times New Roman" w:hAnsi="Times New Roman" w:eastAsia="Songti TC" w:cs="Times New Roman"/>
                <w:color w:val="000000"/>
                <w:kern w:val="0"/>
                <w:lang w:eastAsia="zh-CN"/>
              </w:rPr>
              <w:t>Form (G form)</w:t>
            </w:r>
          </w:p>
        </w:tc>
        <w:tc>
          <w:tcPr>
            <w:tcW w:w="1995" w:type="pct"/>
            <w:vAlign w:val="center"/>
          </w:tcPr>
          <w:p w14:paraId="23622DDE">
            <w:pPr>
              <w:widowControl/>
              <w:autoSpaceDE w:val="0"/>
              <w:autoSpaceDN w:val="0"/>
              <w:adjustRightInd w:val="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lang w:eastAsia="zh-CN"/>
              </w:rPr>
              <w:t>1</w:t>
            </w:r>
            <w:r>
              <w:rPr>
                <w:rFonts w:hint="eastAsia" w:ascii="Times New Roman" w:hAnsi="Times New Roman" w:eastAsia="Songti TC" w:cs="Times New Roman"/>
                <w:color w:val="000000"/>
                <w:kern w:val="0"/>
                <w:lang w:eastAsia="zh-CN"/>
              </w:rPr>
              <w:t>5</w:t>
            </w:r>
            <w:r>
              <w:rPr>
                <w:rFonts w:ascii="Times New Roman" w:hAnsi="Times New Roman" w:eastAsia="Songti TC" w:cs="Times New Roman"/>
                <w:color w:val="000000"/>
                <w:kern w:val="0"/>
                <w:vertAlign w:val="superscript"/>
                <w:lang w:eastAsia="zh-CN"/>
              </w:rPr>
              <w:t>th</w:t>
            </w:r>
            <w:r>
              <w:rPr>
                <w:rFonts w:ascii="Times New Roman" w:hAnsi="Times New Roman" w:eastAsia="Songti TC" w:cs="Times New Roman"/>
                <w:color w:val="000000"/>
                <w:kern w:val="0"/>
              </w:rPr>
              <w:t xml:space="preserve"> </w:t>
            </w:r>
            <w:r>
              <w:rPr>
                <w:rFonts w:hint="eastAsia" w:ascii="Times New Roman" w:hAnsi="Times New Roman" w:eastAsia="Songti TC" w:cs="Times New Roman"/>
                <w:color w:val="000000"/>
                <w:kern w:val="0"/>
                <w:lang w:eastAsia="zh-CN"/>
              </w:rPr>
              <w:t>March</w:t>
            </w:r>
            <w:r>
              <w:rPr>
                <w:rFonts w:ascii="Times New Roman" w:hAnsi="Times New Roman" w:eastAsia="Songti TC" w:cs="Times New Roman"/>
                <w:color w:val="000000"/>
                <w:kern w:val="0"/>
                <w:lang w:eastAsia="zh-CN"/>
              </w:rPr>
              <w:t>,</w:t>
            </w:r>
            <w:r>
              <w:rPr>
                <w:rFonts w:ascii="Times New Roman" w:hAnsi="Times New Roman" w:eastAsia="Songti TC" w:cs="Times New Roman"/>
                <w:color w:val="000000"/>
                <w:kern w:val="0"/>
              </w:rPr>
              <w:t xml:space="preserve"> 202</w:t>
            </w:r>
            <w:r>
              <w:rPr>
                <w:rFonts w:hint="eastAsia" w:ascii="Times New Roman" w:hAnsi="Times New Roman" w:eastAsia="Songti TC" w:cs="Times New Roman"/>
                <w:color w:val="000000"/>
                <w:kern w:val="0"/>
                <w:lang w:eastAsia="zh-CN"/>
              </w:rPr>
              <w:t>5</w:t>
            </w:r>
          </w:p>
        </w:tc>
      </w:tr>
      <w:tr w14:paraId="7636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4" w:type="pct"/>
            <w:shd w:val="clear" w:color="auto" w:fill="FFFFFF" w:themeFill="background1"/>
          </w:tcPr>
          <w:p w14:paraId="27136592">
            <w:pPr>
              <w:widowControl/>
              <w:autoSpaceDE w:val="0"/>
              <w:autoSpaceDN w:val="0"/>
              <w:adjustRightInd w:val="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rPr>
              <w:t xml:space="preserve">Quantitative Entry </w:t>
            </w:r>
            <w:r>
              <w:rPr>
                <w:rFonts w:ascii="Times New Roman" w:hAnsi="Times New Roman" w:eastAsia="Songti TC" w:cs="Times New Roman"/>
                <w:color w:val="000000"/>
                <w:kern w:val="0"/>
                <w:lang w:eastAsia="zh-CN"/>
              </w:rPr>
              <w:t>Form (Q form)</w:t>
            </w:r>
            <w:r>
              <w:rPr>
                <w:rFonts w:ascii="Times New Roman" w:hAnsi="Times New Roman" w:eastAsia="Songti TC" w:cs="Times New Roman"/>
                <w:b/>
                <w:bCs/>
                <w:color w:val="000000"/>
                <w:kern w:val="0"/>
              </w:rPr>
              <w:t xml:space="preserve">    </w:t>
            </w:r>
          </w:p>
        </w:tc>
        <w:tc>
          <w:tcPr>
            <w:tcW w:w="1995" w:type="pct"/>
            <w:shd w:val="clear" w:color="auto" w:fill="FFFFFF" w:themeFill="background1"/>
            <w:vAlign w:val="center"/>
          </w:tcPr>
          <w:p w14:paraId="2E2C57F3">
            <w:pPr>
              <w:widowControl/>
              <w:autoSpaceDE w:val="0"/>
              <w:autoSpaceDN w:val="0"/>
              <w:adjustRightInd w:val="0"/>
              <w:jc w:val="both"/>
              <w:textAlignment w:val="center"/>
              <w:rPr>
                <w:rFonts w:ascii="Times New Roman" w:hAnsi="Times New Roman" w:eastAsia="Songti TC" w:cs="Times New Roman"/>
                <w:color w:val="000000"/>
                <w:kern w:val="0"/>
                <w:lang w:eastAsia="zh-CN"/>
              </w:rPr>
            </w:pPr>
            <w:r>
              <w:rPr>
                <w:rFonts w:hint="eastAsia" w:ascii="Times New Roman" w:hAnsi="Times New Roman" w:eastAsia="Songti TC" w:cs="Times New Roman"/>
                <w:color w:val="000000"/>
                <w:kern w:val="0"/>
                <w:lang w:eastAsia="zh-CN"/>
              </w:rPr>
              <w:t>30</w:t>
            </w:r>
            <w:r>
              <w:rPr>
                <w:rFonts w:ascii="Times New Roman" w:hAnsi="Times New Roman" w:eastAsia="Songti TC" w:cs="Times New Roman"/>
                <w:color w:val="000000"/>
                <w:kern w:val="0"/>
                <w:vertAlign w:val="superscript"/>
                <w:lang w:eastAsia="zh-CN"/>
              </w:rPr>
              <w:t>th</w:t>
            </w:r>
            <w:r>
              <w:rPr>
                <w:rFonts w:ascii="Times New Roman" w:hAnsi="Times New Roman" w:eastAsia="Songti TC" w:cs="Times New Roman"/>
                <w:color w:val="000000"/>
                <w:kern w:val="0"/>
                <w:lang w:eastAsia="zh-CN"/>
              </w:rPr>
              <w:t xml:space="preserve"> </w:t>
            </w:r>
            <w:r>
              <w:rPr>
                <w:rFonts w:hint="eastAsia" w:ascii="Times New Roman" w:hAnsi="Times New Roman" w:eastAsia="Songti TC" w:cs="Times New Roman"/>
                <w:color w:val="000000"/>
                <w:kern w:val="0"/>
                <w:lang w:eastAsia="zh-CN"/>
              </w:rPr>
              <w:t>March</w:t>
            </w:r>
            <w:r>
              <w:rPr>
                <w:rFonts w:ascii="Times New Roman" w:hAnsi="Times New Roman" w:eastAsia="Songti TC" w:cs="Times New Roman"/>
                <w:color w:val="000000"/>
                <w:kern w:val="0"/>
                <w:lang w:eastAsia="zh-CN"/>
              </w:rPr>
              <w:t>, 202</w:t>
            </w:r>
            <w:r>
              <w:rPr>
                <w:rFonts w:hint="eastAsia" w:ascii="Times New Roman" w:hAnsi="Times New Roman" w:eastAsia="Songti TC" w:cs="Times New Roman"/>
                <w:color w:val="000000"/>
                <w:kern w:val="0"/>
                <w:lang w:eastAsia="zh-CN"/>
              </w:rPr>
              <w:t>5</w:t>
            </w:r>
          </w:p>
        </w:tc>
      </w:tr>
      <w:tr w14:paraId="63A7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4" w:type="pct"/>
            <w:shd w:val="clear" w:color="auto" w:fill="FFFFFF" w:themeFill="background1"/>
          </w:tcPr>
          <w:p w14:paraId="2F0F569E">
            <w:pPr>
              <w:widowControl/>
              <w:autoSpaceDE w:val="0"/>
              <w:autoSpaceDN w:val="0"/>
              <w:adjustRightInd w:val="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rPr>
              <w:t>Deposit (</w:t>
            </w:r>
            <w:r>
              <w:rPr>
                <w:rFonts w:hint="eastAsia" w:ascii="Times New Roman" w:hAnsi="Times New Roman" w:eastAsia="Songti TC" w:cs="Times New Roman"/>
                <w:color w:val="000000"/>
                <w:kern w:val="0"/>
                <w:lang w:eastAsia="zh-CN"/>
              </w:rPr>
              <w:t>USD500 per team</w:t>
            </w:r>
            <w:r>
              <w:rPr>
                <w:rFonts w:ascii="Times New Roman" w:hAnsi="Times New Roman" w:eastAsia="Songti TC" w:cs="Times New Roman"/>
                <w:color w:val="000000"/>
                <w:kern w:val="0"/>
              </w:rPr>
              <w:t xml:space="preserve">) </w:t>
            </w:r>
          </w:p>
          <w:p w14:paraId="7A7AC921">
            <w:pPr>
              <w:widowControl/>
              <w:autoSpaceDE w:val="0"/>
              <w:autoSpaceDN w:val="0"/>
              <w:adjustRightInd w:val="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rPr>
              <w:t>Individual Entr</w:t>
            </w:r>
            <w:r>
              <w:rPr>
                <w:rFonts w:ascii="Times New Roman" w:hAnsi="Times New Roman" w:eastAsia="Songti TC" w:cs="Times New Roman"/>
                <w:color w:val="000000"/>
                <w:kern w:val="0"/>
                <w:lang w:eastAsia="zh-CN"/>
              </w:rPr>
              <w:t>y Form (players &amp; officials)</w:t>
            </w:r>
            <w:r>
              <w:rPr>
                <w:rFonts w:ascii="Times New Roman" w:hAnsi="Times New Roman" w:eastAsia="Songti TC" w:cs="Times New Roman"/>
                <w:color w:val="000000"/>
                <w:kern w:val="0"/>
              </w:rPr>
              <w:t xml:space="preserve">     </w:t>
            </w:r>
          </w:p>
        </w:tc>
        <w:tc>
          <w:tcPr>
            <w:tcW w:w="1995" w:type="pct"/>
            <w:shd w:val="clear" w:color="auto" w:fill="FFFFFF" w:themeFill="background1"/>
            <w:vAlign w:val="center"/>
          </w:tcPr>
          <w:p w14:paraId="5383001B">
            <w:pPr>
              <w:widowControl/>
              <w:autoSpaceDE w:val="0"/>
              <w:autoSpaceDN w:val="0"/>
              <w:adjustRightInd w:val="0"/>
              <w:jc w:val="both"/>
              <w:textAlignment w:val="center"/>
              <w:rPr>
                <w:rFonts w:ascii="Times New Roman" w:hAnsi="Times New Roman" w:eastAsia="Songti TC" w:cs="Times New Roman"/>
                <w:color w:val="000000"/>
                <w:kern w:val="0"/>
                <w:lang w:eastAsia="zh-CN"/>
              </w:rPr>
            </w:pPr>
            <w:r>
              <w:rPr>
                <w:rFonts w:hint="eastAsia" w:ascii="Times New Roman" w:hAnsi="Times New Roman" w:eastAsia="Songti TC" w:cs="Times New Roman"/>
                <w:color w:val="000000"/>
                <w:kern w:val="0"/>
                <w:lang w:eastAsia="zh-CN"/>
              </w:rPr>
              <w:t>5</w:t>
            </w:r>
            <w:r>
              <w:rPr>
                <w:rFonts w:hint="eastAsia" w:ascii="Times New Roman" w:hAnsi="Times New Roman" w:eastAsia="Songti TC" w:cs="Times New Roman"/>
                <w:color w:val="000000"/>
                <w:kern w:val="0"/>
                <w:vertAlign w:val="superscript"/>
                <w:lang w:eastAsia="zh-CN"/>
              </w:rPr>
              <w:t>th</w:t>
            </w:r>
            <w:r>
              <w:rPr>
                <w:rFonts w:hint="eastAsia" w:ascii="Times New Roman" w:hAnsi="Times New Roman" w:eastAsia="Songti TC" w:cs="Times New Roman"/>
                <w:color w:val="000000"/>
                <w:kern w:val="0"/>
                <w:lang w:eastAsia="zh-CN"/>
              </w:rPr>
              <w:t xml:space="preserve"> April, 2025</w:t>
            </w:r>
          </w:p>
        </w:tc>
      </w:tr>
      <w:tr w14:paraId="043B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4" w:type="pct"/>
            <w:shd w:val="clear" w:color="auto" w:fill="FFFFFF" w:themeFill="background1"/>
          </w:tcPr>
          <w:p w14:paraId="3D77C814">
            <w:pPr>
              <w:widowControl/>
              <w:autoSpaceDE w:val="0"/>
              <w:autoSpaceDN w:val="0"/>
              <w:adjustRightInd w:val="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rPr>
              <w:t xml:space="preserve">Academic </w:t>
            </w:r>
            <w:r>
              <w:rPr>
                <w:rFonts w:ascii="Times New Roman" w:hAnsi="Times New Roman" w:eastAsia="Songti TC" w:cs="Times New Roman"/>
                <w:color w:val="000000"/>
                <w:kern w:val="0"/>
                <w:lang w:eastAsia="zh-CN"/>
              </w:rPr>
              <w:t>Eligibility</w:t>
            </w:r>
            <w:r>
              <w:rPr>
                <w:rFonts w:ascii="Times New Roman" w:hAnsi="Times New Roman" w:eastAsia="Songti TC" w:cs="Times New Roman"/>
                <w:color w:val="000000"/>
                <w:kern w:val="0"/>
              </w:rPr>
              <w:t xml:space="preserve">  </w:t>
            </w:r>
          </w:p>
          <w:p w14:paraId="37437378">
            <w:pPr>
              <w:widowControl/>
              <w:autoSpaceDE w:val="0"/>
              <w:autoSpaceDN w:val="0"/>
              <w:adjustRightInd w:val="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rPr>
              <w:t>Delegation Travel Schedule</w:t>
            </w:r>
          </w:p>
        </w:tc>
        <w:tc>
          <w:tcPr>
            <w:tcW w:w="1995" w:type="pct"/>
            <w:shd w:val="clear" w:color="auto" w:fill="FFFFFF" w:themeFill="background1"/>
            <w:vAlign w:val="center"/>
          </w:tcPr>
          <w:p w14:paraId="31B19205">
            <w:pPr>
              <w:widowControl/>
              <w:autoSpaceDE w:val="0"/>
              <w:autoSpaceDN w:val="0"/>
              <w:adjustRightInd w:val="0"/>
              <w:jc w:val="both"/>
              <w:textAlignment w:val="center"/>
              <w:rPr>
                <w:rFonts w:ascii="Times New Roman" w:hAnsi="Times New Roman" w:eastAsia="Songti TC" w:cs="Times New Roman"/>
                <w:color w:val="000000"/>
                <w:kern w:val="0"/>
                <w:lang w:eastAsia="zh-CN"/>
              </w:rPr>
            </w:pPr>
            <w:r>
              <w:rPr>
                <w:rFonts w:hint="eastAsia" w:ascii="Times New Roman" w:hAnsi="Times New Roman" w:eastAsia="Songti TC" w:cs="Times New Roman"/>
                <w:color w:val="000000"/>
                <w:kern w:val="0"/>
                <w:lang w:eastAsia="zh-CN"/>
              </w:rPr>
              <w:t>13</w:t>
            </w:r>
            <w:r>
              <w:rPr>
                <w:rFonts w:ascii="Times New Roman" w:hAnsi="Times New Roman" w:eastAsia="Songti TC" w:cs="Times New Roman"/>
                <w:color w:val="000000"/>
                <w:kern w:val="0"/>
                <w:vertAlign w:val="superscript"/>
                <w:lang w:eastAsia="zh-CN"/>
              </w:rPr>
              <w:t>th</w:t>
            </w:r>
            <w:r>
              <w:rPr>
                <w:rFonts w:ascii="Times New Roman" w:hAnsi="Times New Roman" w:eastAsia="Songti TC" w:cs="Times New Roman"/>
                <w:color w:val="000000"/>
                <w:kern w:val="0"/>
                <w:lang w:eastAsia="zh-CN"/>
              </w:rPr>
              <w:t xml:space="preserve"> </w:t>
            </w:r>
            <w:r>
              <w:rPr>
                <w:rFonts w:hint="eastAsia" w:ascii="Times New Roman" w:hAnsi="Times New Roman" w:eastAsia="Songti TC" w:cs="Times New Roman"/>
                <w:color w:val="000000"/>
                <w:kern w:val="0"/>
                <w:lang w:eastAsia="zh-CN"/>
              </w:rPr>
              <w:t>April</w:t>
            </w:r>
            <w:r>
              <w:rPr>
                <w:rFonts w:ascii="Times New Roman" w:hAnsi="Times New Roman" w:eastAsia="Songti TC" w:cs="Times New Roman"/>
                <w:color w:val="000000"/>
                <w:kern w:val="0"/>
                <w:lang w:eastAsia="zh-CN"/>
              </w:rPr>
              <w:t>, 202</w:t>
            </w:r>
            <w:r>
              <w:rPr>
                <w:rFonts w:hint="eastAsia" w:ascii="Times New Roman" w:hAnsi="Times New Roman" w:eastAsia="Songti TC" w:cs="Times New Roman"/>
                <w:color w:val="000000"/>
                <w:kern w:val="0"/>
                <w:lang w:eastAsia="zh-CN"/>
              </w:rPr>
              <w:t>5</w:t>
            </w:r>
          </w:p>
        </w:tc>
      </w:tr>
    </w:tbl>
    <w:p w14:paraId="7C5BD438">
      <w:pPr>
        <w:widowControl/>
        <w:autoSpaceDE w:val="0"/>
        <w:autoSpaceDN w:val="0"/>
        <w:adjustRightInd w:val="0"/>
        <w:jc w:val="both"/>
        <w:textAlignment w:val="center"/>
        <w:rPr>
          <w:rFonts w:ascii="Times New Roman" w:hAnsi="Times New Roman" w:eastAsia="Songti TC" w:cs="Times New Roman"/>
          <w:b/>
          <w:bCs/>
          <w:color w:val="44546A" w:themeColor="text2"/>
          <w:kern w:val="0"/>
          <w14:textFill>
            <w14:solidFill>
              <w14:schemeClr w14:val="tx2"/>
            </w14:solidFill>
          </w14:textFill>
        </w:rPr>
      </w:pPr>
    </w:p>
    <w:p w14:paraId="69E97595">
      <w:pPr>
        <w:widowControl/>
        <w:numPr>
          <w:ilvl w:val="0"/>
          <w:numId w:val="1"/>
        </w:numPr>
        <w:autoSpaceDE w:val="0"/>
        <w:autoSpaceDN w:val="0"/>
        <w:adjustRightInd w:val="0"/>
        <w:jc w:val="both"/>
        <w:textAlignment w:val="center"/>
        <w:rPr>
          <w:rFonts w:ascii="Times New Roman" w:hAnsi="Times New Roman" w:eastAsia="Songti TC" w:cs="Times New Roman"/>
          <w:b/>
          <w:bCs/>
          <w:kern w:val="0"/>
        </w:rPr>
      </w:pPr>
      <w:r>
        <w:rPr>
          <w:rFonts w:ascii="Times New Roman" w:hAnsi="Times New Roman" w:eastAsia="Songti TC" w:cs="Times New Roman"/>
          <w:b/>
          <w:bCs/>
          <w:kern w:val="0"/>
          <w:lang w:eastAsia="zh-CN"/>
        </w:rPr>
        <w:t>Finances and Insurance</w:t>
      </w:r>
    </w:p>
    <w:p w14:paraId="3C50BE1B">
      <w:pPr>
        <w:pStyle w:val="13"/>
        <w:widowControl/>
        <w:numPr>
          <w:ilvl w:val="0"/>
          <w:numId w:val="4"/>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lang w:eastAsia="zh-CN"/>
        </w:rPr>
        <w:t xml:space="preserve">AUSF registration fee of </w:t>
      </w:r>
      <w:r>
        <w:rPr>
          <w:rFonts w:ascii="Times New Roman" w:hAnsi="Times New Roman" w:eastAsia="Songti TC" w:cs="Times New Roman"/>
          <w:b/>
          <w:bCs/>
          <w:color w:val="000000"/>
          <w:kern w:val="0"/>
          <w:lang w:eastAsia="zh-CN"/>
        </w:rPr>
        <w:t>USD10</w:t>
      </w:r>
      <w:r>
        <w:rPr>
          <w:rFonts w:ascii="Times New Roman" w:hAnsi="Times New Roman" w:eastAsia="Songti TC" w:cs="Times New Roman"/>
          <w:color w:val="000000"/>
          <w:kern w:val="0"/>
          <w:lang w:eastAsia="zh-CN"/>
        </w:rPr>
        <w:t xml:space="preserve"> per person</w:t>
      </w:r>
      <w:r>
        <w:rPr>
          <w:rFonts w:hint="eastAsia" w:ascii="Times New Roman" w:hAnsi="Times New Roman" w:eastAsia="Songti TC" w:cs="Times New Roman"/>
          <w:color w:val="000000"/>
          <w:kern w:val="0"/>
          <w:lang w:eastAsia="zh-CN"/>
        </w:rPr>
        <w:t xml:space="preserve"> (AUSF members) / </w:t>
      </w:r>
      <w:r>
        <w:rPr>
          <w:rFonts w:hint="eastAsia" w:ascii="Times New Roman" w:hAnsi="Times New Roman" w:eastAsia="Songti TC" w:cs="Times New Roman"/>
          <w:b/>
          <w:bCs/>
          <w:color w:val="000000"/>
          <w:kern w:val="0"/>
          <w:lang w:eastAsia="zh-CN"/>
        </w:rPr>
        <w:t>USD20</w:t>
      </w:r>
      <w:r>
        <w:rPr>
          <w:rFonts w:hint="eastAsia" w:ascii="Times New Roman" w:hAnsi="Times New Roman" w:eastAsia="Songti TC" w:cs="Times New Roman"/>
          <w:color w:val="000000"/>
          <w:kern w:val="0"/>
          <w:lang w:eastAsia="zh-CN"/>
        </w:rPr>
        <w:t xml:space="preserve"> per person (Non-AUSF members)</w:t>
      </w:r>
      <w:r>
        <w:rPr>
          <w:rFonts w:ascii="Times New Roman" w:hAnsi="Times New Roman" w:eastAsia="Songti TC" w:cs="Times New Roman"/>
          <w:color w:val="000000"/>
          <w:kern w:val="0"/>
          <w:lang w:eastAsia="zh-CN"/>
        </w:rPr>
        <w:t xml:space="preserve"> will be paid by each delegation and collected by AUSF CIC in cash at the time of accreditation.</w:t>
      </w:r>
    </w:p>
    <w:p w14:paraId="0099D7A5">
      <w:pPr>
        <w:pStyle w:val="13"/>
        <w:widowControl/>
        <w:numPr>
          <w:ilvl w:val="0"/>
          <w:numId w:val="4"/>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lang w:eastAsia="zh-CN"/>
        </w:rPr>
        <w:t xml:space="preserve">The participation fee is </w:t>
      </w:r>
      <w:r>
        <w:rPr>
          <w:rFonts w:ascii="Times New Roman" w:hAnsi="Times New Roman" w:eastAsia="Songti TC" w:cs="Times New Roman"/>
          <w:b/>
          <w:bCs/>
          <w:color w:val="000000"/>
          <w:kern w:val="0"/>
          <w:lang w:eastAsia="zh-CN"/>
        </w:rPr>
        <w:t>USD</w:t>
      </w:r>
      <w:r>
        <w:rPr>
          <w:rFonts w:hint="eastAsia" w:ascii="Times New Roman" w:hAnsi="Times New Roman" w:eastAsia="Songti TC" w:cs="Times New Roman"/>
          <w:b/>
          <w:bCs/>
          <w:color w:val="000000"/>
          <w:kern w:val="0"/>
          <w:lang w:eastAsia="zh-CN"/>
        </w:rPr>
        <w:t>55</w:t>
      </w:r>
      <w:r>
        <w:rPr>
          <w:rFonts w:ascii="Times New Roman" w:hAnsi="Times New Roman" w:eastAsia="Songti TC" w:cs="Times New Roman"/>
          <w:color w:val="000000"/>
          <w:kern w:val="0"/>
          <w:lang w:eastAsia="zh-CN"/>
        </w:rPr>
        <w:t xml:space="preserve"> per person per day. Extra participants will have to pay a fee of </w:t>
      </w:r>
      <w:r>
        <w:rPr>
          <w:rFonts w:ascii="Times New Roman" w:hAnsi="Times New Roman" w:eastAsia="Songti TC" w:cs="Times New Roman"/>
          <w:b/>
          <w:bCs/>
          <w:color w:val="000000"/>
          <w:kern w:val="0"/>
          <w:lang w:eastAsia="zh-CN"/>
        </w:rPr>
        <w:t>USD12</w:t>
      </w:r>
      <w:r>
        <w:rPr>
          <w:rFonts w:hint="eastAsia" w:ascii="Times New Roman" w:hAnsi="Times New Roman" w:eastAsia="Songti TC" w:cs="Times New Roman"/>
          <w:b/>
          <w:bCs/>
          <w:color w:val="000000"/>
          <w:kern w:val="0"/>
          <w:lang w:eastAsia="zh-CN"/>
        </w:rPr>
        <w:t>0</w:t>
      </w:r>
      <w:r>
        <w:rPr>
          <w:rFonts w:ascii="Times New Roman" w:hAnsi="Times New Roman" w:eastAsia="Songti TC" w:cs="Times New Roman"/>
          <w:color w:val="000000"/>
          <w:kern w:val="0"/>
          <w:lang w:eastAsia="zh-CN"/>
        </w:rPr>
        <w:t xml:space="preserve"> per person per day.</w:t>
      </w:r>
    </w:p>
    <w:p w14:paraId="28F29382">
      <w:pPr>
        <w:pStyle w:val="13"/>
        <w:widowControl/>
        <w:numPr>
          <w:ilvl w:val="0"/>
          <w:numId w:val="4"/>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lang w:eastAsia="zh-CN"/>
        </w:rPr>
        <w:t xml:space="preserve">The delegation need to pay </w:t>
      </w:r>
      <w:r>
        <w:rPr>
          <w:rFonts w:ascii="Times New Roman" w:hAnsi="Times New Roman" w:eastAsia="Songti TC" w:cs="Times New Roman"/>
          <w:b/>
          <w:bCs/>
          <w:color w:val="000000"/>
          <w:kern w:val="0"/>
          <w:lang w:eastAsia="zh-CN"/>
        </w:rPr>
        <w:t>USD12</w:t>
      </w:r>
      <w:r>
        <w:rPr>
          <w:rFonts w:hint="eastAsia" w:ascii="Times New Roman" w:hAnsi="Times New Roman" w:eastAsia="Songti TC" w:cs="Times New Roman"/>
          <w:b/>
          <w:bCs/>
          <w:color w:val="000000"/>
          <w:kern w:val="0"/>
          <w:lang w:eastAsia="zh-CN"/>
        </w:rPr>
        <w:t>0</w:t>
      </w:r>
      <w:r>
        <w:rPr>
          <w:rFonts w:ascii="Times New Roman" w:hAnsi="Times New Roman" w:eastAsia="Songti TC" w:cs="Times New Roman"/>
          <w:color w:val="000000"/>
          <w:kern w:val="0"/>
          <w:lang w:eastAsia="zh-CN"/>
        </w:rPr>
        <w:t xml:space="preserve"> per person per day for the extra stay (before or after the event).</w:t>
      </w:r>
    </w:p>
    <w:p w14:paraId="7D11AF67">
      <w:pPr>
        <w:pStyle w:val="13"/>
        <w:widowControl/>
        <w:numPr>
          <w:ilvl w:val="0"/>
          <w:numId w:val="4"/>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lang w:eastAsia="zh-CN"/>
        </w:rPr>
        <w:t>Deposit (</w:t>
      </w:r>
      <w:r>
        <w:rPr>
          <w:rFonts w:ascii="Times New Roman" w:hAnsi="Times New Roman" w:eastAsia="Songti TC" w:cs="Times New Roman"/>
          <w:b/>
          <w:bCs/>
          <w:color w:val="000000"/>
          <w:kern w:val="0"/>
          <w:lang w:eastAsia="zh-CN"/>
        </w:rPr>
        <w:t>USD500</w:t>
      </w:r>
      <w:r>
        <w:rPr>
          <w:rFonts w:hint="eastAsia" w:ascii="Times New Roman" w:hAnsi="Times New Roman" w:eastAsia="Songti TC" w:cs="Times New Roman"/>
          <w:b/>
          <w:bCs/>
          <w:color w:val="000000"/>
          <w:kern w:val="0"/>
          <w:lang w:eastAsia="zh-CN"/>
        </w:rPr>
        <w:t xml:space="preserve"> per team</w:t>
      </w:r>
      <w:r>
        <w:rPr>
          <w:rFonts w:ascii="Times New Roman" w:hAnsi="Times New Roman" w:eastAsia="Songti TC" w:cs="Times New Roman"/>
          <w:color w:val="000000"/>
          <w:kern w:val="0"/>
          <w:lang w:eastAsia="zh-CN"/>
        </w:rPr>
        <w:t xml:space="preserve">) </w:t>
      </w:r>
      <w:r>
        <w:rPr>
          <w:rFonts w:hint="eastAsia" w:ascii="Times New Roman" w:hAnsi="Times New Roman" w:eastAsia="Songti TC" w:cs="Times New Roman"/>
          <w:color w:val="000000"/>
          <w:kern w:val="0"/>
          <w:lang w:eastAsia="zh-CN"/>
        </w:rPr>
        <w:t>should be paid to the OC. If the team is selected, the deposit will be credited to offset the participation fee to be paid to the OC. If the team is not selected, the deposit will be refunded. In the case of a team withdrawal, the deposit will be forfeited.</w:t>
      </w:r>
    </w:p>
    <w:p w14:paraId="2A82EB35">
      <w:pPr>
        <w:pStyle w:val="13"/>
        <w:widowControl/>
        <w:numPr>
          <w:ilvl w:val="0"/>
          <w:numId w:val="4"/>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highlight w:val="none"/>
          <w:lang w:eastAsia="zh-CN"/>
        </w:rPr>
        <w:t>Though the OC will be providing first-aid service, every delegation must still purchase insurance for its members. This insurance at least should cover civil liability, material losses, injuries and medical expenses</w:t>
      </w:r>
      <w:r>
        <w:rPr>
          <w:rFonts w:ascii="Times New Roman" w:hAnsi="Times New Roman" w:eastAsia="Songti TC" w:cs="Times New Roman"/>
          <w:color w:val="000000"/>
          <w:kern w:val="0"/>
          <w:lang w:eastAsia="zh-CN"/>
        </w:rPr>
        <w:t>. Any expenses arising from hospital visits and treatment</w:t>
      </w:r>
      <w:r>
        <w:rPr>
          <w:rFonts w:hint="eastAsia" w:ascii="Times New Roman" w:hAnsi="Times New Roman" w:eastAsia="Songti TC" w:cs="Times New Roman"/>
          <w:color w:val="000000"/>
          <w:kern w:val="0"/>
          <w:lang w:eastAsia="zh-CN"/>
        </w:rPr>
        <w:t xml:space="preserve"> </w:t>
      </w:r>
      <w:r>
        <w:rPr>
          <w:rFonts w:ascii="Times New Roman" w:hAnsi="Times New Roman" w:eastAsia="Songti TC" w:cs="Times New Roman"/>
          <w:color w:val="000000"/>
          <w:kern w:val="0"/>
          <w:lang w:eastAsia="zh-CN"/>
        </w:rPr>
        <w:t>should be paid by the insurance of competitors and officials.</w:t>
      </w:r>
    </w:p>
    <w:p w14:paraId="7B8617F5">
      <w:pPr>
        <w:pStyle w:val="13"/>
        <w:widowControl/>
        <w:numPr>
          <w:ilvl w:val="0"/>
          <w:numId w:val="4"/>
        </w:numPr>
        <w:autoSpaceDE w:val="0"/>
        <w:autoSpaceDN w:val="0"/>
        <w:adjustRightInd w:val="0"/>
        <w:ind w:leftChars="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rPr>
        <w:t>AUSF and OC shall not be responsible for any claim or loss, injury or damage arising from the holding of this Championship.</w:t>
      </w:r>
    </w:p>
    <w:p w14:paraId="62520BB0">
      <w:pPr>
        <w:widowControl/>
        <w:autoSpaceDE w:val="0"/>
        <w:autoSpaceDN w:val="0"/>
        <w:adjustRightInd w:val="0"/>
        <w:jc w:val="both"/>
        <w:textAlignment w:val="center"/>
        <w:rPr>
          <w:rFonts w:ascii="Times New Roman" w:hAnsi="Times New Roman" w:eastAsia="Songti TC" w:cs="Times New Roman"/>
          <w:color w:val="000000"/>
          <w:kern w:val="0"/>
        </w:rPr>
      </w:pPr>
    </w:p>
    <w:p w14:paraId="0097382E">
      <w:pPr>
        <w:widowControl/>
        <w:numPr>
          <w:ilvl w:val="0"/>
          <w:numId w:val="1"/>
        </w:numPr>
        <w:autoSpaceDE w:val="0"/>
        <w:autoSpaceDN w:val="0"/>
        <w:adjustRightInd w:val="0"/>
        <w:jc w:val="both"/>
        <w:textAlignment w:val="center"/>
        <w:rPr>
          <w:rFonts w:ascii="Times New Roman" w:hAnsi="Times New Roman" w:eastAsia="Songti TC" w:cs="Times New Roman"/>
          <w:b/>
          <w:bCs/>
          <w:kern w:val="0"/>
          <w:lang w:eastAsia="zh-CN"/>
        </w:rPr>
      </w:pPr>
      <w:r>
        <w:rPr>
          <w:rFonts w:ascii="Times New Roman" w:hAnsi="Times New Roman" w:eastAsia="Songti TC" w:cs="Times New Roman"/>
          <w:b/>
          <w:bCs/>
          <w:kern w:val="0"/>
        </w:rPr>
        <w:t>Tra</w:t>
      </w:r>
      <w:r>
        <w:rPr>
          <w:rFonts w:hint="eastAsia" w:ascii="Times New Roman" w:hAnsi="Times New Roman" w:eastAsia="Songti TC" w:cs="Times New Roman"/>
          <w:b/>
          <w:bCs/>
          <w:kern w:val="0"/>
          <w:lang w:eastAsia="zh-CN"/>
        </w:rPr>
        <w:t>vel</w:t>
      </w:r>
    </w:p>
    <w:p w14:paraId="4452FD00">
      <w:pPr>
        <w:pStyle w:val="13"/>
        <w:widowControl/>
        <w:numPr>
          <w:ilvl w:val="0"/>
          <w:numId w:val="5"/>
        </w:numPr>
        <w:autoSpaceDE w:val="0"/>
        <w:autoSpaceDN w:val="0"/>
        <w:adjustRightInd w:val="0"/>
        <w:ind w:leftChars="0"/>
        <w:jc w:val="both"/>
        <w:textAlignment w:val="center"/>
        <w:rPr>
          <w:rFonts w:ascii="Times New Roman" w:hAnsi="Times New Roman" w:eastAsia="Songti TC" w:cs="Times New Roman"/>
          <w:color w:val="000000"/>
          <w:kern w:val="0"/>
          <w:lang w:eastAsia="zh-CN"/>
        </w:rPr>
      </w:pPr>
      <w:r>
        <w:rPr>
          <w:rFonts w:hint="eastAsia" w:ascii="Times New Roman" w:hAnsi="Times New Roman" w:eastAsia="Songti TC" w:cs="Times New Roman"/>
          <w:color w:val="000000"/>
          <w:kern w:val="0"/>
          <w:lang w:eastAsia="zh-CN"/>
        </w:rPr>
        <w:t>Official entry points</w:t>
      </w:r>
      <w:r>
        <w:rPr>
          <w:rFonts w:ascii="Times New Roman" w:hAnsi="Times New Roman" w:eastAsia="Songti TC" w:cs="Times New Roman"/>
          <w:color w:val="000000"/>
          <w:kern w:val="0"/>
          <w:lang w:eastAsia="zh-CN"/>
        </w:rPr>
        <w:t xml:space="preserve"> for arrival/departure: </w:t>
      </w:r>
    </w:p>
    <w:p w14:paraId="3EC0BCFF">
      <w:pPr>
        <w:widowControl/>
        <w:autoSpaceDE w:val="0"/>
        <w:autoSpaceDN w:val="0"/>
        <w:adjustRightInd w:val="0"/>
        <w:ind w:firstLine="480"/>
        <w:jc w:val="both"/>
        <w:textAlignment w:val="center"/>
        <w:rPr>
          <w:rFonts w:ascii="Times New Roman" w:hAnsi="Times New Roman" w:eastAsia="Songti TC" w:cs="Times New Roman"/>
          <w:color w:val="000000"/>
          <w:kern w:val="0"/>
          <w:lang w:eastAsia="zh-CN"/>
        </w:rPr>
      </w:pPr>
      <w:r>
        <w:rPr>
          <w:rFonts w:hint="eastAsia" w:ascii="Times New Roman" w:hAnsi="Times New Roman" w:eastAsia="Songti TC" w:cs="Times New Roman"/>
          <w:b/>
          <w:bCs/>
          <w:color w:val="000000"/>
          <w:kern w:val="0"/>
          <w:lang w:eastAsia="zh-CN"/>
        </w:rPr>
        <w:t>Airport</w:t>
      </w:r>
      <w:r>
        <w:rPr>
          <w:rFonts w:hint="eastAsia" w:ascii="Times New Roman" w:hAnsi="Times New Roman" w:eastAsia="Songti TC" w:cs="Times New Roman"/>
          <w:color w:val="000000"/>
          <w:kern w:val="0"/>
          <w:lang w:eastAsia="zh-CN"/>
        </w:rPr>
        <w:t xml:space="preserve">: </w:t>
      </w:r>
      <w:r>
        <w:rPr>
          <w:rFonts w:ascii="Times New Roman" w:hAnsi="Times New Roman" w:eastAsia="Songti TC" w:cs="Times New Roman"/>
          <w:color w:val="000000"/>
          <w:kern w:val="0"/>
          <w:lang w:eastAsia="zh-CN"/>
        </w:rPr>
        <w:t xml:space="preserve">Ningbo Lishe International Airport &amp; Zhoushan Putuoshan Airport      </w:t>
      </w:r>
    </w:p>
    <w:p w14:paraId="031F5955">
      <w:pPr>
        <w:widowControl/>
        <w:autoSpaceDE w:val="0"/>
        <w:autoSpaceDN w:val="0"/>
        <w:adjustRightInd w:val="0"/>
        <w:ind w:firstLine="48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b/>
          <w:bCs/>
          <w:color w:val="000000"/>
          <w:kern w:val="0"/>
          <w:lang w:eastAsia="zh-CN"/>
        </w:rPr>
        <w:t>Train station</w:t>
      </w:r>
      <w:r>
        <w:rPr>
          <w:rFonts w:ascii="Times New Roman" w:hAnsi="Times New Roman" w:eastAsia="Songti TC" w:cs="Times New Roman"/>
          <w:color w:val="000000"/>
          <w:kern w:val="0"/>
          <w:lang w:eastAsia="zh-CN"/>
        </w:rPr>
        <w:t>: Ningbo Railway Station</w:t>
      </w:r>
    </w:p>
    <w:p w14:paraId="64B2CB6C">
      <w:pPr>
        <w:widowControl/>
        <w:numPr>
          <w:ilvl w:val="0"/>
          <w:numId w:val="5"/>
        </w:numPr>
        <w:autoSpaceDE w:val="0"/>
        <w:autoSpaceDN w:val="0"/>
        <w:adjustRightInd w:val="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lang w:eastAsia="zh-CN"/>
        </w:rPr>
        <w:t>Transportation to and from the official points of arrival and departure (Ningbo Lishe International Airport and Zhoushan Putuoshan Airport) of all the participants will be arranged by the OC.</w:t>
      </w:r>
    </w:p>
    <w:p w14:paraId="3A32DB42">
      <w:pPr>
        <w:widowControl/>
        <w:numPr>
          <w:ilvl w:val="0"/>
          <w:numId w:val="5"/>
        </w:numPr>
        <w:autoSpaceDE w:val="0"/>
        <w:autoSpaceDN w:val="0"/>
        <w:adjustRightInd w:val="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lang w:eastAsia="zh-CN"/>
        </w:rPr>
        <w:t>Transportation will be arranged for all participants taking part in the official programs of the Championship.</w:t>
      </w:r>
    </w:p>
    <w:p w14:paraId="4C124878">
      <w:pPr>
        <w:widowControl/>
        <w:autoSpaceDE w:val="0"/>
        <w:autoSpaceDN w:val="0"/>
        <w:adjustRightInd w:val="0"/>
        <w:jc w:val="both"/>
        <w:textAlignment w:val="center"/>
        <w:rPr>
          <w:rFonts w:ascii="Times New Roman" w:hAnsi="Times New Roman" w:eastAsia="Songti TC" w:cs="Times New Roman"/>
          <w:b/>
          <w:bCs/>
          <w:color w:val="45D1E8"/>
          <w:kern w:val="0"/>
        </w:rPr>
      </w:pPr>
    </w:p>
    <w:p w14:paraId="74730718">
      <w:pPr>
        <w:widowControl/>
        <w:numPr>
          <w:ilvl w:val="0"/>
          <w:numId w:val="1"/>
        </w:numPr>
        <w:autoSpaceDE w:val="0"/>
        <w:autoSpaceDN w:val="0"/>
        <w:adjustRightInd w:val="0"/>
        <w:jc w:val="both"/>
        <w:textAlignment w:val="center"/>
        <w:rPr>
          <w:rFonts w:ascii="Times New Roman" w:hAnsi="Times New Roman" w:eastAsia="Songti TC" w:cs="Times New Roman"/>
          <w:kern w:val="0"/>
          <w:lang w:eastAsia="zh-CN"/>
        </w:rPr>
      </w:pPr>
      <w:r>
        <w:rPr>
          <w:rFonts w:ascii="Times New Roman" w:hAnsi="Times New Roman" w:eastAsia="Songti TC" w:cs="Times New Roman"/>
          <w:b/>
          <w:bCs/>
          <w:kern w:val="0"/>
        </w:rPr>
        <w:t>VISA</w:t>
      </w:r>
    </w:p>
    <w:p w14:paraId="7BE42C4F">
      <w:pPr>
        <w:widowControl/>
        <w:numPr>
          <w:ilvl w:val="0"/>
          <w:numId w:val="6"/>
        </w:numPr>
        <w:autoSpaceDE w:val="0"/>
        <w:autoSpaceDN w:val="0"/>
        <w:adjustRightInd w:val="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lang w:eastAsia="zh-CN"/>
        </w:rPr>
        <w:t>Except for visa-free persons as specified, foreigners who participate in this</w:t>
      </w:r>
      <w:r>
        <w:rPr>
          <w:rFonts w:hint="eastAsia" w:ascii="Times New Roman" w:hAnsi="Times New Roman" w:eastAsia="Songti TC" w:cs="Times New Roman"/>
          <w:color w:val="000000"/>
          <w:kern w:val="0"/>
          <w:lang w:eastAsia="zh-CN"/>
        </w:rPr>
        <w:t xml:space="preserve"> </w:t>
      </w:r>
      <w:r>
        <w:rPr>
          <w:rFonts w:ascii="Times New Roman" w:hAnsi="Times New Roman" w:eastAsia="Songti TC" w:cs="Times New Roman"/>
          <w:color w:val="000000"/>
          <w:kern w:val="0"/>
          <w:lang w:eastAsia="zh-CN"/>
        </w:rPr>
        <w:t>Championship shall apply for Chinese visa from the embassy or consulates of</w:t>
      </w:r>
      <w:r>
        <w:rPr>
          <w:rFonts w:hint="eastAsia" w:ascii="Times New Roman" w:hAnsi="Times New Roman" w:eastAsia="Songti TC" w:cs="Times New Roman"/>
          <w:color w:val="000000"/>
          <w:kern w:val="0"/>
          <w:lang w:eastAsia="zh-CN"/>
        </w:rPr>
        <w:t xml:space="preserve"> </w:t>
      </w:r>
      <w:r>
        <w:rPr>
          <w:rFonts w:ascii="Times New Roman" w:hAnsi="Times New Roman" w:eastAsia="Songti TC" w:cs="Times New Roman"/>
          <w:color w:val="000000"/>
          <w:kern w:val="0"/>
          <w:lang w:eastAsia="zh-CN"/>
        </w:rPr>
        <w:t>China in their countries, or any other institute authorized by the Ministry of</w:t>
      </w:r>
      <w:r>
        <w:rPr>
          <w:rFonts w:hint="eastAsia" w:ascii="Times New Roman" w:hAnsi="Times New Roman" w:eastAsia="Songti TC" w:cs="Times New Roman"/>
          <w:color w:val="000000"/>
          <w:kern w:val="0"/>
          <w:lang w:eastAsia="zh-CN"/>
        </w:rPr>
        <w:t xml:space="preserve"> </w:t>
      </w:r>
      <w:r>
        <w:rPr>
          <w:rFonts w:ascii="Times New Roman" w:hAnsi="Times New Roman" w:eastAsia="Songti TC" w:cs="Times New Roman"/>
          <w:color w:val="000000"/>
          <w:kern w:val="0"/>
          <w:lang w:eastAsia="zh-CN"/>
        </w:rPr>
        <w:t>Foreign Affairs of the People’s Republic of China.</w:t>
      </w:r>
    </w:p>
    <w:p w14:paraId="7B84D7FE">
      <w:pPr>
        <w:widowControl/>
        <w:numPr>
          <w:ilvl w:val="0"/>
          <w:numId w:val="6"/>
        </w:numPr>
        <w:autoSpaceDE w:val="0"/>
        <w:autoSpaceDN w:val="0"/>
        <w:adjustRightInd w:val="0"/>
        <w:jc w:val="both"/>
        <w:textAlignment w:val="center"/>
        <w:rPr>
          <w:rFonts w:ascii="Times New Roman" w:hAnsi="Times New Roman" w:eastAsia="Songti TC" w:cs="Times New Roman"/>
          <w:color w:val="000000"/>
          <w:kern w:val="0"/>
          <w:lang w:eastAsia="zh-CN"/>
        </w:rPr>
      </w:pPr>
      <w:r>
        <w:rPr>
          <w:rFonts w:hint="eastAsia" w:ascii="Times New Roman" w:hAnsi="Times New Roman" w:eastAsia="Songti TC" w:cs="Times New Roman"/>
          <w:color w:val="000000"/>
          <w:kern w:val="0"/>
          <w:lang w:eastAsia="zh-CN"/>
        </w:rPr>
        <w:t>T</w:t>
      </w:r>
      <w:r>
        <w:rPr>
          <w:rFonts w:ascii="Times New Roman" w:hAnsi="Times New Roman" w:eastAsia="Songti TC" w:cs="Times New Roman"/>
          <w:color w:val="000000"/>
          <w:kern w:val="0"/>
          <w:lang w:eastAsia="zh-CN"/>
        </w:rPr>
        <w:t xml:space="preserve">he delegation that </w:t>
      </w:r>
      <w:r>
        <w:rPr>
          <w:rFonts w:ascii="Times New Roman" w:hAnsi="Times New Roman" w:eastAsia="Songti TC" w:cs="Times New Roman"/>
          <w:color w:val="000000"/>
          <w:kern w:val="0"/>
          <w:highlight w:val="none"/>
          <w:lang w:eastAsia="zh-CN"/>
        </w:rPr>
        <w:t xml:space="preserve">needs to apply for visa must </w:t>
      </w:r>
      <w:r>
        <w:rPr>
          <w:rFonts w:hint="eastAsia" w:ascii="Times New Roman" w:hAnsi="Times New Roman" w:eastAsia="Songti TC" w:cs="Times New Roman"/>
          <w:color w:val="000000"/>
          <w:kern w:val="0"/>
          <w:highlight w:val="none"/>
          <w:lang w:eastAsia="zh-CN"/>
        </w:rPr>
        <w:t>submit</w:t>
      </w:r>
      <w:r>
        <w:rPr>
          <w:rFonts w:ascii="Times New Roman" w:hAnsi="Times New Roman" w:eastAsia="Songti TC" w:cs="Times New Roman"/>
          <w:color w:val="000000"/>
          <w:kern w:val="0"/>
          <w:highlight w:val="none"/>
          <w:lang w:eastAsia="zh-CN"/>
        </w:rPr>
        <w:t xml:space="preserve"> </w:t>
      </w:r>
      <w:r>
        <w:rPr>
          <w:rFonts w:hint="eastAsia" w:ascii="Times New Roman" w:hAnsi="Times New Roman" w:eastAsia="Songti TC" w:cs="Times New Roman"/>
          <w:color w:val="000000"/>
          <w:kern w:val="0"/>
          <w:highlight w:val="none"/>
          <w:lang w:eastAsia="zh-CN"/>
        </w:rPr>
        <w:t xml:space="preserve">the following materials of each participant </w:t>
      </w:r>
      <w:r>
        <w:rPr>
          <w:rFonts w:ascii="Times New Roman" w:hAnsi="Times New Roman" w:eastAsia="Songti TC" w:cs="Times New Roman"/>
          <w:color w:val="000000"/>
          <w:kern w:val="0"/>
          <w:highlight w:val="none"/>
          <w:lang w:eastAsia="zh-CN"/>
        </w:rPr>
        <w:t xml:space="preserve">to </w:t>
      </w:r>
      <w:r>
        <w:rPr>
          <w:rFonts w:hint="eastAsia" w:ascii="Times New Roman" w:hAnsi="Times New Roman" w:eastAsia="Songti TC" w:cs="Times New Roman"/>
          <w:color w:val="000000"/>
          <w:kern w:val="0"/>
          <w:highlight w:val="none"/>
          <w:lang w:eastAsia="zh-CN"/>
        </w:rPr>
        <w:t xml:space="preserve">the </w:t>
      </w:r>
      <w:r>
        <w:rPr>
          <w:rFonts w:ascii="Times New Roman" w:hAnsi="Times New Roman" w:eastAsia="Songti TC" w:cs="Times New Roman"/>
          <w:color w:val="000000"/>
          <w:kern w:val="0"/>
          <w:highlight w:val="none"/>
          <w:lang w:eastAsia="zh-CN"/>
        </w:rPr>
        <w:t xml:space="preserve">OC </w:t>
      </w:r>
      <w:r>
        <w:rPr>
          <w:rFonts w:hint="eastAsia" w:ascii="Times New Roman" w:hAnsi="Times New Roman" w:eastAsia="Songti TC" w:cs="Times New Roman"/>
          <w:b/>
          <w:bCs/>
          <w:color w:val="000000"/>
          <w:kern w:val="0"/>
          <w:highlight w:val="none"/>
          <w:lang w:eastAsia="zh-CN"/>
        </w:rPr>
        <w:t xml:space="preserve">on or </w:t>
      </w:r>
      <w:r>
        <w:rPr>
          <w:rFonts w:ascii="Times New Roman" w:hAnsi="Times New Roman" w:eastAsia="Songti TC" w:cs="Times New Roman"/>
          <w:b/>
          <w:bCs/>
          <w:color w:val="000000"/>
          <w:kern w:val="0"/>
          <w:highlight w:val="none"/>
          <w:lang w:eastAsia="zh-CN"/>
        </w:rPr>
        <w:t>before 5</w:t>
      </w:r>
      <w:r>
        <w:rPr>
          <w:rFonts w:ascii="Times New Roman" w:hAnsi="Times New Roman" w:eastAsia="Songti TC" w:cs="Times New Roman"/>
          <w:b/>
          <w:bCs/>
          <w:color w:val="000000"/>
          <w:kern w:val="0"/>
          <w:highlight w:val="none"/>
          <w:vertAlign w:val="superscript"/>
          <w:lang w:eastAsia="zh-CN"/>
        </w:rPr>
        <w:t>th</w:t>
      </w:r>
      <w:r>
        <w:rPr>
          <w:rFonts w:ascii="Times New Roman" w:hAnsi="Times New Roman" w:eastAsia="Songti TC" w:cs="Times New Roman"/>
          <w:b/>
          <w:bCs/>
          <w:color w:val="000000"/>
          <w:kern w:val="0"/>
          <w:highlight w:val="none"/>
          <w:lang w:eastAsia="zh-CN"/>
        </w:rPr>
        <w:t xml:space="preserve"> April</w:t>
      </w:r>
      <w:r>
        <w:rPr>
          <w:rFonts w:hint="eastAsia" w:ascii="Times New Roman" w:hAnsi="Times New Roman" w:eastAsia="Songti TC" w:cs="Times New Roman"/>
          <w:color w:val="000000"/>
          <w:kern w:val="0"/>
          <w:highlight w:val="none"/>
          <w:lang w:eastAsia="zh-CN"/>
        </w:rPr>
        <w:t xml:space="preserve"> </w:t>
      </w:r>
      <w:r>
        <w:rPr>
          <w:rFonts w:ascii="Times New Roman" w:hAnsi="Times New Roman" w:eastAsia="Songti TC" w:cs="Times New Roman"/>
          <w:color w:val="000000"/>
          <w:kern w:val="0"/>
          <w:highlight w:val="none"/>
          <w:lang w:eastAsia="zh-CN"/>
        </w:rPr>
        <w:t>at the</w:t>
      </w:r>
      <w:r>
        <w:rPr>
          <w:rFonts w:ascii="Times New Roman" w:hAnsi="Times New Roman" w:eastAsia="Songti TC" w:cs="Times New Roman"/>
          <w:color w:val="000000"/>
          <w:kern w:val="0"/>
          <w:lang w:eastAsia="zh-CN"/>
        </w:rPr>
        <w:t xml:space="preserve"> latest</w:t>
      </w:r>
      <w:r>
        <w:rPr>
          <w:rFonts w:hint="eastAsia" w:ascii="Times New Roman" w:hAnsi="Times New Roman" w:eastAsia="Songti TC" w:cs="Times New Roman"/>
          <w:color w:val="000000"/>
          <w:kern w:val="0"/>
          <w:lang w:eastAsia="zh-CN"/>
        </w:rPr>
        <w:t>:</w:t>
      </w:r>
    </w:p>
    <w:p w14:paraId="325F30DF">
      <w:pPr>
        <w:widowControl/>
        <w:autoSpaceDE w:val="0"/>
        <w:autoSpaceDN w:val="0"/>
        <w:adjustRightInd w:val="0"/>
        <w:ind w:firstLine="480"/>
        <w:jc w:val="both"/>
        <w:textAlignment w:val="center"/>
        <w:rPr>
          <w:rFonts w:ascii="Times New Roman" w:hAnsi="Times New Roman" w:eastAsia="Songti TC" w:cs="Times New Roman"/>
          <w:color w:val="000000"/>
          <w:kern w:val="0"/>
          <w:lang w:eastAsia="zh-CN"/>
        </w:rPr>
      </w:pPr>
      <w:bookmarkStart w:id="2" w:name="OLE_LINK1"/>
      <w:r>
        <w:rPr>
          <w:rFonts w:ascii="Times New Roman" w:hAnsi="Times New Roman" w:eastAsia="Songti TC" w:cs="Times New Roman"/>
          <w:color w:val="000000"/>
          <w:kern w:val="0"/>
          <w:lang w:eastAsia="zh-CN"/>
        </w:rPr>
        <w:t>•</w:t>
      </w:r>
      <w:r>
        <w:rPr>
          <w:rFonts w:hint="eastAsia" w:ascii="Times New Roman" w:hAnsi="Times New Roman" w:eastAsia="Songti TC" w:cs="Times New Roman"/>
          <w:color w:val="000000"/>
          <w:kern w:val="0"/>
          <w:lang w:eastAsia="zh-CN"/>
        </w:rPr>
        <w:t xml:space="preserve"> </w:t>
      </w:r>
      <w:bookmarkEnd w:id="2"/>
      <w:r>
        <w:rPr>
          <w:rFonts w:ascii="Times New Roman" w:hAnsi="Times New Roman" w:eastAsia="Songti TC" w:cs="Times New Roman"/>
          <w:color w:val="000000"/>
          <w:kern w:val="0"/>
          <w:lang w:eastAsia="zh-CN"/>
        </w:rPr>
        <w:t>Individual Entry Form</w:t>
      </w:r>
    </w:p>
    <w:p w14:paraId="08E2AFC2">
      <w:pPr>
        <w:widowControl/>
        <w:autoSpaceDE w:val="0"/>
        <w:autoSpaceDN w:val="0"/>
        <w:adjustRightInd w:val="0"/>
        <w:ind w:firstLine="48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lang w:eastAsia="zh-CN"/>
        </w:rPr>
        <w:t>•</w:t>
      </w:r>
      <w:r>
        <w:rPr>
          <w:rFonts w:hint="eastAsia" w:ascii="Times New Roman" w:hAnsi="Times New Roman" w:eastAsia="Songti TC" w:cs="Times New Roman"/>
          <w:color w:val="000000"/>
          <w:kern w:val="0"/>
          <w:lang w:eastAsia="zh-CN"/>
        </w:rPr>
        <w:t xml:space="preserve"> Scanned copy of passport data page</w:t>
      </w:r>
    </w:p>
    <w:p w14:paraId="7B7D69A8">
      <w:pPr>
        <w:widowControl/>
        <w:autoSpaceDE w:val="0"/>
        <w:autoSpaceDN w:val="0"/>
        <w:adjustRightInd w:val="0"/>
        <w:ind w:left="48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lang w:eastAsia="zh-CN"/>
        </w:rPr>
        <w:t>•</w:t>
      </w:r>
      <w:r>
        <w:rPr>
          <w:rFonts w:hint="eastAsia" w:ascii="Times New Roman" w:hAnsi="Times New Roman" w:eastAsia="Songti TC" w:cs="Times New Roman"/>
          <w:color w:val="000000"/>
          <w:kern w:val="0"/>
          <w:lang w:eastAsia="zh-CN"/>
        </w:rPr>
        <w:t xml:space="preserve"> Digital ID photo</w:t>
      </w:r>
      <w:r>
        <w:rPr>
          <w:rFonts w:hint="eastAsia" w:ascii="Times New Roman" w:hAnsi="Times New Roman" w:eastAsia="Songti TC" w:cs="Times New Roman"/>
          <w:color w:val="000000"/>
          <w:kern w:val="0"/>
          <w:highlight w:val="none"/>
          <w:lang w:eastAsia="zh-CN"/>
        </w:rPr>
        <w:t xml:space="preserve"> (480 x 600 pixel</w:t>
      </w:r>
      <w:r>
        <w:rPr>
          <w:rFonts w:ascii="Times New Roman" w:hAnsi="Times New Roman" w:eastAsia="Songti TC" w:cs="Times New Roman"/>
          <w:color w:val="000000"/>
          <w:kern w:val="0"/>
          <w:highlight w:val="none"/>
          <w:lang w:eastAsia="zh-CN"/>
        </w:rPr>
        <w:t>)</w:t>
      </w:r>
      <w:r>
        <w:rPr>
          <w:rFonts w:hint="eastAsia" w:ascii="Times New Roman" w:hAnsi="Times New Roman" w:eastAsia="Songti TC" w:cs="Times New Roman"/>
          <w:color w:val="000000"/>
          <w:kern w:val="0"/>
          <w:highlight w:val="none"/>
          <w:lang w:eastAsia="zh-CN"/>
        </w:rPr>
        <w:t xml:space="preserve">, file name of photos should be the name </w:t>
      </w:r>
      <w:r>
        <w:rPr>
          <w:rFonts w:ascii="Times New Roman" w:hAnsi="Times New Roman" w:eastAsia="Songti TC" w:cs="Times New Roman"/>
          <w:color w:val="000000"/>
          <w:kern w:val="0"/>
          <w:highlight w:val="none"/>
          <w:lang w:eastAsia="zh-CN"/>
        </w:rPr>
        <w:t xml:space="preserve">as that of the </w:t>
      </w:r>
      <w:r>
        <w:rPr>
          <w:rFonts w:hint="eastAsia" w:ascii="Times New Roman" w:hAnsi="Times New Roman" w:eastAsia="Songti TC" w:cs="Times New Roman"/>
          <w:color w:val="000000"/>
          <w:kern w:val="0"/>
          <w:highlight w:val="none"/>
          <w:lang w:eastAsia="zh-CN"/>
        </w:rPr>
        <w:t>participants)</w:t>
      </w:r>
      <w:r>
        <w:rPr>
          <w:rFonts w:hint="eastAsia" w:ascii="Times New Roman" w:hAnsi="Times New Roman" w:eastAsia="Songti TC" w:cs="Times New Roman"/>
          <w:color w:val="000000"/>
          <w:kern w:val="0"/>
          <w:lang w:eastAsia="zh-CN"/>
        </w:rPr>
        <w:t xml:space="preserve"> </w:t>
      </w:r>
    </w:p>
    <w:p w14:paraId="154B5D7A">
      <w:pPr>
        <w:widowControl/>
        <w:numPr>
          <w:ilvl w:val="0"/>
          <w:numId w:val="6"/>
        </w:numPr>
        <w:autoSpaceDE w:val="0"/>
        <w:autoSpaceDN w:val="0"/>
        <w:adjustRightInd w:val="0"/>
        <w:jc w:val="both"/>
        <w:textAlignment w:val="center"/>
        <w:rPr>
          <w:rFonts w:ascii="Times New Roman" w:hAnsi="Times New Roman" w:eastAsia="Songti TC" w:cs="Times New Roman"/>
          <w:color w:val="000000"/>
          <w:kern w:val="0"/>
          <w:lang w:eastAsia="zh-CN"/>
        </w:rPr>
      </w:pPr>
      <w:r>
        <w:rPr>
          <w:rFonts w:hint="eastAsia" w:ascii="Times New Roman" w:hAnsi="Times New Roman" w:eastAsia="Songti TC" w:cs="Times New Roman"/>
          <w:color w:val="000000"/>
          <w:kern w:val="0"/>
          <w:lang w:eastAsia="zh-CN"/>
        </w:rPr>
        <w:t>A</w:t>
      </w:r>
      <w:r>
        <w:rPr>
          <w:rFonts w:ascii="Times New Roman" w:hAnsi="Times New Roman" w:eastAsia="Songti TC" w:cs="Times New Roman"/>
          <w:color w:val="000000"/>
          <w:kern w:val="0"/>
          <w:lang w:eastAsia="zh-CN"/>
        </w:rPr>
        <w:t>fter receiving the relevant information, OC will issue the invitation letters as soon</w:t>
      </w:r>
      <w:r>
        <w:rPr>
          <w:rFonts w:hint="eastAsia" w:ascii="Times New Roman" w:hAnsi="Times New Roman" w:eastAsia="Songti TC" w:cs="Times New Roman"/>
          <w:color w:val="000000"/>
          <w:kern w:val="0"/>
          <w:lang w:eastAsia="zh-CN"/>
        </w:rPr>
        <w:t xml:space="preserve"> </w:t>
      </w:r>
      <w:r>
        <w:rPr>
          <w:rFonts w:ascii="Times New Roman" w:hAnsi="Times New Roman" w:eastAsia="Songti TC" w:cs="Times New Roman"/>
          <w:color w:val="000000"/>
          <w:kern w:val="0"/>
          <w:lang w:eastAsia="zh-CN"/>
        </w:rPr>
        <w:t>as possible. For more information, please visit:</w:t>
      </w:r>
      <w:r>
        <w:rPr>
          <w:rFonts w:hint="eastAsia" w:ascii="Times New Roman" w:hAnsi="Times New Roman" w:eastAsia="Songti TC" w:cs="Times New Roman"/>
          <w:color w:val="000000"/>
          <w:kern w:val="0"/>
          <w:lang w:eastAsia="zh-CN"/>
        </w:rPr>
        <w:t xml:space="preserve"> </w:t>
      </w:r>
      <w:r>
        <w:fldChar w:fldCharType="begin"/>
      </w:r>
      <w:r>
        <w:instrText xml:space="preserve"> HYPERLINK "https://www.visaforchina.cn/globle/." </w:instrText>
      </w:r>
      <w:r>
        <w:fldChar w:fldCharType="separate"/>
      </w:r>
      <w:r>
        <w:rPr>
          <w:rStyle w:val="10"/>
          <w:rFonts w:ascii="Times New Roman" w:hAnsi="Times New Roman" w:eastAsia="Songti TC" w:cs="Times New Roman"/>
          <w:color w:val="000000"/>
          <w:kern w:val="0"/>
          <w:lang w:eastAsia="zh-CN"/>
        </w:rPr>
        <w:t>https://www.visaforchina.cn/globle/</w:t>
      </w:r>
      <w:r>
        <w:rPr>
          <w:rStyle w:val="10"/>
          <w:rFonts w:ascii="Times New Roman" w:hAnsi="Times New Roman" w:eastAsia="Songti TC" w:cs="Times New Roman"/>
          <w:color w:val="000000"/>
          <w:kern w:val="0"/>
          <w:lang w:eastAsia="zh-CN"/>
        </w:rPr>
        <w:fldChar w:fldCharType="end"/>
      </w:r>
    </w:p>
    <w:p w14:paraId="074DC626">
      <w:pPr>
        <w:widowControl/>
        <w:autoSpaceDE w:val="0"/>
        <w:autoSpaceDN w:val="0"/>
        <w:adjustRightInd w:val="0"/>
        <w:jc w:val="both"/>
        <w:textAlignment w:val="center"/>
        <w:rPr>
          <w:rFonts w:ascii="Times New Roman" w:hAnsi="Times New Roman" w:eastAsia="Songti TC" w:cs="Times New Roman"/>
          <w:color w:val="000000"/>
          <w:kern w:val="0"/>
          <w:lang w:eastAsia="zh-CN"/>
        </w:rPr>
      </w:pPr>
    </w:p>
    <w:p w14:paraId="4DB75574">
      <w:pPr>
        <w:widowControl/>
        <w:numPr>
          <w:ilvl w:val="0"/>
          <w:numId w:val="1"/>
        </w:numPr>
        <w:autoSpaceDE w:val="0"/>
        <w:autoSpaceDN w:val="0"/>
        <w:adjustRightInd w:val="0"/>
        <w:jc w:val="both"/>
        <w:textAlignment w:val="center"/>
        <w:rPr>
          <w:rFonts w:ascii="Times New Roman" w:hAnsi="Times New Roman" w:eastAsia="Songti TC" w:cs="Times New Roman"/>
          <w:b/>
          <w:bCs/>
          <w:kern w:val="0"/>
        </w:rPr>
      </w:pPr>
      <w:r>
        <w:rPr>
          <w:rFonts w:ascii="Times New Roman" w:hAnsi="Times New Roman" w:eastAsia="Songti TC" w:cs="Times New Roman"/>
          <w:b/>
          <w:bCs/>
          <w:kern w:val="0"/>
          <w:lang w:eastAsia="zh-CN"/>
        </w:rPr>
        <w:t>Commitments to be honored by delegations</w:t>
      </w:r>
    </w:p>
    <w:p w14:paraId="0D561F15">
      <w:pPr>
        <w:widowControl/>
        <w:numPr>
          <w:ilvl w:val="0"/>
          <w:numId w:val="7"/>
        </w:numPr>
        <w:autoSpaceDE w:val="0"/>
        <w:autoSpaceDN w:val="0"/>
        <w:adjustRightInd w:val="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lang w:eastAsia="zh-CN"/>
        </w:rPr>
        <w:t>Each participant is required to be present throughout the duration of the event.</w:t>
      </w:r>
    </w:p>
    <w:p w14:paraId="3BF3173C">
      <w:pPr>
        <w:widowControl/>
        <w:numPr>
          <w:ilvl w:val="0"/>
          <w:numId w:val="7"/>
        </w:numPr>
        <w:autoSpaceDE w:val="0"/>
        <w:autoSpaceDN w:val="0"/>
        <w:adjustRightInd w:val="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lang w:eastAsia="zh-CN"/>
        </w:rPr>
        <w:t>Each participant is obliged to take part also in all of the non-sport activities.</w:t>
      </w:r>
    </w:p>
    <w:p w14:paraId="77CF31E2">
      <w:pPr>
        <w:widowControl/>
        <w:autoSpaceDE w:val="0"/>
        <w:autoSpaceDN w:val="0"/>
        <w:adjustRightInd w:val="0"/>
        <w:jc w:val="both"/>
        <w:textAlignment w:val="center"/>
        <w:rPr>
          <w:rFonts w:ascii="Times New Roman" w:hAnsi="Times New Roman" w:eastAsia="Songti TC" w:cs="Times New Roman"/>
          <w:color w:val="000000"/>
          <w:kern w:val="0"/>
          <w:lang w:eastAsia="zh-CN"/>
        </w:rPr>
      </w:pPr>
    </w:p>
    <w:p w14:paraId="62B9AA2E">
      <w:pPr>
        <w:widowControl/>
        <w:numPr>
          <w:ilvl w:val="0"/>
          <w:numId w:val="1"/>
        </w:numPr>
        <w:autoSpaceDE w:val="0"/>
        <w:autoSpaceDN w:val="0"/>
        <w:adjustRightInd w:val="0"/>
        <w:jc w:val="both"/>
        <w:textAlignment w:val="center"/>
        <w:rPr>
          <w:rFonts w:ascii="Times New Roman" w:hAnsi="Times New Roman" w:eastAsia="Songti TC" w:cs="Times New Roman"/>
          <w:b/>
          <w:bCs/>
          <w:kern w:val="0"/>
          <w:highlight w:val="none"/>
          <w:lang w:eastAsia="zh-CN"/>
        </w:rPr>
      </w:pPr>
      <w:r>
        <w:rPr>
          <w:rFonts w:ascii="Times New Roman" w:hAnsi="Times New Roman" w:eastAsia="Songti TC" w:cs="Times New Roman"/>
          <w:b/>
          <w:bCs/>
          <w:kern w:val="0"/>
          <w:lang w:eastAsia="zh-CN"/>
        </w:rPr>
        <w:t xml:space="preserve">Doping </w:t>
      </w:r>
      <w:r>
        <w:rPr>
          <w:rFonts w:ascii="Times New Roman" w:hAnsi="Times New Roman" w:eastAsia="Songti TC" w:cs="Times New Roman"/>
          <w:b/>
          <w:bCs/>
          <w:kern w:val="0"/>
          <w:highlight w:val="none"/>
          <w:lang w:eastAsia="zh-CN"/>
        </w:rPr>
        <w:t xml:space="preserve">Control </w:t>
      </w:r>
    </w:p>
    <w:p w14:paraId="07C282F4">
      <w:pPr>
        <w:widowControl/>
        <w:autoSpaceDE w:val="0"/>
        <w:autoSpaceDN w:val="0"/>
        <w:adjustRightInd w:val="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highlight w:val="none"/>
          <w:lang w:eastAsia="zh-CN"/>
        </w:rPr>
        <w:t xml:space="preserve">Doping control testing will take place during the competition according to </w:t>
      </w:r>
      <w:r>
        <w:rPr>
          <w:rFonts w:hint="eastAsia" w:ascii="Times New Roman" w:hAnsi="Times New Roman" w:eastAsia="Songti TC" w:cs="Times New Roman"/>
          <w:color w:val="000000"/>
          <w:kern w:val="0"/>
          <w:highlight w:val="none"/>
          <w:lang w:eastAsia="zh-CN"/>
        </w:rPr>
        <w:t xml:space="preserve">the </w:t>
      </w:r>
      <w:r>
        <w:rPr>
          <w:rFonts w:ascii="Times New Roman" w:hAnsi="Times New Roman" w:eastAsia="Songti TC" w:cs="Times New Roman"/>
          <w:color w:val="000000"/>
          <w:kern w:val="0"/>
          <w:highlight w:val="none"/>
          <w:lang w:eastAsia="zh-CN"/>
        </w:rPr>
        <w:t>current AUSF Anti-Doping Rules. Th</w:t>
      </w:r>
      <w:r>
        <w:rPr>
          <w:rFonts w:ascii="Times New Roman" w:hAnsi="Times New Roman" w:eastAsia="Songti TC" w:cs="Times New Roman"/>
          <w:color w:val="000000"/>
          <w:kern w:val="0"/>
          <w:lang w:eastAsia="zh-CN"/>
        </w:rPr>
        <w:t xml:space="preserve">e </w:t>
      </w:r>
      <w:r>
        <w:rPr>
          <w:rFonts w:hint="eastAsia" w:ascii="Times New Roman" w:hAnsi="Times New Roman" w:eastAsia="Songti TC" w:cs="Times New Roman"/>
          <w:color w:val="000000"/>
          <w:kern w:val="0"/>
          <w:lang w:eastAsia="zh-CN"/>
        </w:rPr>
        <w:t xml:space="preserve">OC </w:t>
      </w:r>
      <w:r>
        <w:rPr>
          <w:rFonts w:ascii="Times New Roman" w:hAnsi="Times New Roman" w:eastAsia="Songti TC" w:cs="Times New Roman"/>
          <w:color w:val="000000"/>
          <w:kern w:val="0"/>
          <w:lang w:eastAsia="zh-CN"/>
        </w:rPr>
        <w:t xml:space="preserve">will follow the WADA Anti-Doping Rules and Regulations-Guidelines and Operations Procedures. AUSF is committed to dope free sport, and strictly follows the guidelines and procedures of WADA approved Anti-Doping guidelines and procedures for the safety of our athletes and fairness of play for our sport. </w:t>
      </w:r>
    </w:p>
    <w:p w14:paraId="4C266EC1">
      <w:pPr>
        <w:widowControl/>
        <w:autoSpaceDE w:val="0"/>
        <w:autoSpaceDN w:val="0"/>
        <w:adjustRightInd w:val="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lang w:eastAsia="zh-CN"/>
        </w:rPr>
        <w:t>The Regulations for AUSF Championships can be downloaded via</w:t>
      </w:r>
      <w:r>
        <w:rPr>
          <w:rFonts w:hint="eastAsia" w:ascii="Times New Roman" w:hAnsi="Times New Roman" w:eastAsia="Songti TC" w:cs="Times New Roman"/>
          <w:color w:val="000000"/>
          <w:kern w:val="0"/>
          <w:lang w:eastAsia="zh-CN"/>
        </w:rPr>
        <w:t>:</w:t>
      </w:r>
      <w:r>
        <w:rPr>
          <w:rFonts w:ascii="Times New Roman" w:hAnsi="Times New Roman" w:eastAsia="Songti TC" w:cs="Times New Roman"/>
          <w:color w:val="000000"/>
          <w:kern w:val="0"/>
          <w:lang w:eastAsia="zh-CN"/>
        </w:rPr>
        <w:t xml:space="preserve"> </w:t>
      </w:r>
    </w:p>
    <w:p w14:paraId="7973D114">
      <w:pPr>
        <w:widowControl/>
        <w:autoSpaceDE w:val="0"/>
        <w:autoSpaceDN w:val="0"/>
        <w:adjustRightInd w:val="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lang w:eastAsia="zh-CN"/>
        </w:rPr>
        <w:t>http://www.ausf.org/Document.aspx</w:t>
      </w:r>
    </w:p>
    <w:p w14:paraId="6B28ECD7">
      <w:pPr>
        <w:widowControl/>
        <w:autoSpaceDE w:val="0"/>
        <w:autoSpaceDN w:val="0"/>
        <w:adjustRightInd w:val="0"/>
        <w:jc w:val="both"/>
        <w:textAlignment w:val="center"/>
        <w:rPr>
          <w:rFonts w:ascii="Times New Roman" w:hAnsi="Times New Roman" w:eastAsia="Songti TC" w:cs="Times New Roman"/>
          <w:b/>
          <w:bCs/>
          <w:color w:val="44546A" w:themeColor="text2"/>
          <w:kern w:val="0"/>
          <w14:textFill>
            <w14:solidFill>
              <w14:schemeClr w14:val="tx2"/>
            </w14:solidFill>
          </w14:textFill>
        </w:rPr>
      </w:pPr>
      <w:r>
        <w:rPr>
          <w:rFonts w:ascii="Times New Roman" w:hAnsi="Times New Roman" w:eastAsia="Songti TC" w:cs="Times New Roman"/>
          <w:color w:val="000000"/>
          <w:kern w:val="0"/>
          <w:lang w:eastAsia="zh-CN"/>
        </w:rPr>
        <w:t xml:space="preserve">     </w:t>
      </w:r>
      <w:r>
        <w:rPr>
          <w:rFonts w:ascii="Times New Roman" w:hAnsi="Times New Roman" w:eastAsia="Songti TC" w:cs="Times New Roman"/>
          <w:color w:val="000000"/>
          <w:kern w:val="0"/>
          <w:lang w:eastAsia="zh-CN"/>
        </w:rPr>
        <w:tab/>
      </w:r>
      <w:r>
        <w:rPr>
          <w:rFonts w:ascii="Times New Roman" w:hAnsi="Times New Roman" w:eastAsia="Songti TC" w:cs="Times New Roman"/>
          <w:color w:val="000000"/>
          <w:kern w:val="0"/>
          <w:lang w:eastAsia="zh-CN"/>
        </w:rPr>
        <w:tab/>
      </w:r>
      <w:r>
        <w:rPr>
          <w:rFonts w:ascii="Times New Roman" w:hAnsi="Times New Roman" w:eastAsia="Songti TC" w:cs="Times New Roman"/>
          <w:color w:val="000000"/>
          <w:kern w:val="0"/>
          <w:lang w:eastAsia="zh-CN"/>
        </w:rPr>
        <w:tab/>
      </w:r>
      <w:r>
        <w:rPr>
          <w:rFonts w:ascii="Times New Roman" w:hAnsi="Times New Roman" w:eastAsia="Songti TC" w:cs="Times New Roman"/>
          <w:color w:val="000000"/>
          <w:kern w:val="0"/>
          <w:lang w:eastAsia="zh-CN"/>
        </w:rPr>
        <w:t xml:space="preserve">             </w:t>
      </w:r>
      <w:r>
        <w:rPr>
          <w:rFonts w:ascii="Times New Roman" w:hAnsi="Times New Roman" w:eastAsia="宋体" w:cs="Times New Roman"/>
          <w:lang w:eastAsia="zh-CN"/>
        </w:rPr>
        <w:t xml:space="preserve">  </w:t>
      </w:r>
    </w:p>
    <w:p w14:paraId="1C12E89F">
      <w:pPr>
        <w:widowControl/>
        <w:numPr>
          <w:ilvl w:val="0"/>
          <w:numId w:val="1"/>
        </w:numPr>
        <w:autoSpaceDE w:val="0"/>
        <w:autoSpaceDN w:val="0"/>
        <w:adjustRightInd w:val="0"/>
        <w:jc w:val="both"/>
        <w:textAlignment w:val="center"/>
        <w:rPr>
          <w:rFonts w:ascii="Times New Roman" w:hAnsi="Times New Roman" w:eastAsia="Songti TC" w:cs="Times New Roman"/>
          <w:b/>
          <w:bCs/>
          <w:kern w:val="0"/>
        </w:rPr>
      </w:pPr>
      <w:r>
        <w:rPr>
          <w:rFonts w:ascii="Times New Roman" w:hAnsi="Times New Roman" w:eastAsia="Songti TC" w:cs="Times New Roman"/>
          <w:b/>
          <w:bCs/>
          <w:kern w:val="0"/>
        </w:rPr>
        <w:t>Contact</w:t>
      </w:r>
    </w:p>
    <w:p w14:paraId="1C72E0A0">
      <w:pPr>
        <w:widowControl/>
        <w:autoSpaceDE w:val="0"/>
        <w:autoSpaceDN w:val="0"/>
        <w:adjustRightInd w:val="0"/>
        <w:jc w:val="both"/>
        <w:textAlignment w:val="center"/>
        <w:rPr>
          <w:rFonts w:ascii="Times New Roman" w:hAnsi="Times New Roman" w:eastAsia="Songti TC" w:cs="Times New Roman"/>
          <w:i/>
          <w:iCs/>
          <w:color w:val="000000"/>
          <w:kern w:val="0"/>
          <w:sz w:val="20"/>
          <w:szCs w:val="20"/>
        </w:rPr>
      </w:pPr>
      <w:r>
        <w:rPr>
          <w:rFonts w:ascii="Times New Roman" w:hAnsi="Times New Roman" w:eastAsia="Songti TC" w:cs="Times New Roman"/>
          <w:i/>
          <w:iCs/>
          <w:color w:val="000000"/>
          <w:kern w:val="0"/>
        </w:rPr>
        <w:t>Organi</w:t>
      </w:r>
      <w:r>
        <w:rPr>
          <w:rFonts w:hint="eastAsia" w:ascii="Times New Roman" w:hAnsi="Times New Roman" w:eastAsia="Songti TC" w:cs="Times New Roman"/>
          <w:i/>
          <w:iCs/>
          <w:color w:val="000000"/>
          <w:kern w:val="0"/>
          <w:lang w:eastAsia="zh-CN"/>
        </w:rPr>
        <w:t>z</w:t>
      </w:r>
      <w:r>
        <w:rPr>
          <w:rFonts w:ascii="Times New Roman" w:hAnsi="Times New Roman" w:eastAsia="Songti TC" w:cs="Times New Roman"/>
          <w:i/>
          <w:iCs/>
          <w:color w:val="000000"/>
          <w:kern w:val="0"/>
        </w:rPr>
        <w:t xml:space="preserve">ing Committee of </w:t>
      </w:r>
      <w:r>
        <w:rPr>
          <w:rFonts w:ascii="Times New Roman" w:hAnsi="Times New Roman" w:eastAsia="Songti TC" w:cs="Times New Roman"/>
          <w:i/>
          <w:iCs/>
          <w:color w:val="000000"/>
          <w:kern w:val="0"/>
          <w:lang w:eastAsia="zh-CN"/>
        </w:rPr>
        <w:t xml:space="preserve">the </w:t>
      </w:r>
      <w:r>
        <w:rPr>
          <w:rFonts w:hint="eastAsia" w:ascii="Times New Roman" w:hAnsi="Times New Roman" w:eastAsia="Songti TC" w:cs="Times New Roman"/>
          <w:i/>
          <w:iCs/>
          <w:color w:val="000000"/>
          <w:kern w:val="0"/>
          <w:lang w:eastAsia="zh-CN"/>
        </w:rPr>
        <w:t>7</w:t>
      </w:r>
      <w:r>
        <w:rPr>
          <w:rFonts w:ascii="Times New Roman" w:hAnsi="Times New Roman" w:eastAsia="Songti TC" w:cs="Times New Roman"/>
          <w:i/>
          <w:iCs/>
          <w:color w:val="000000"/>
          <w:kern w:val="0"/>
          <w:vertAlign w:val="superscript"/>
          <w:lang w:eastAsia="zh-CN"/>
        </w:rPr>
        <w:t>th</w:t>
      </w:r>
      <w:r>
        <w:rPr>
          <w:rFonts w:ascii="Times New Roman" w:hAnsi="Times New Roman" w:eastAsia="Songti TC" w:cs="Times New Roman"/>
          <w:i/>
          <w:iCs/>
          <w:color w:val="000000"/>
          <w:kern w:val="0"/>
        </w:rPr>
        <w:t xml:space="preserve"> Asian University 3x3 Basketball Championship</w:t>
      </w:r>
      <w:r>
        <w:rPr>
          <w:rFonts w:ascii="Times New Roman" w:hAnsi="Times New Roman" w:eastAsia="Songti TC" w:cs="Times New Roman"/>
          <w:i/>
          <w:iCs/>
          <w:color w:val="000000"/>
          <w:kern w:val="0"/>
          <w:sz w:val="20"/>
          <w:szCs w:val="20"/>
        </w:rPr>
        <w:t xml:space="preserve"> </w:t>
      </w:r>
    </w:p>
    <w:p w14:paraId="7E200AD3">
      <w:pPr>
        <w:widowControl/>
        <w:autoSpaceDE w:val="0"/>
        <w:autoSpaceDN w:val="0"/>
        <w:adjustRightInd w:val="0"/>
        <w:jc w:val="both"/>
        <w:textAlignment w:val="center"/>
        <w:rPr>
          <w:rFonts w:ascii="Times New Roman" w:hAnsi="Times New Roman" w:eastAsia="Songti TC" w:cs="Times New Roman"/>
          <w:i/>
          <w:iCs/>
          <w:color w:val="000000"/>
          <w:kern w:val="0"/>
          <w:sz w:val="20"/>
          <w:szCs w:val="20"/>
        </w:rPr>
      </w:pPr>
    </w:p>
    <w:p w14:paraId="2E4C4367">
      <w:pPr>
        <w:widowControl/>
        <w:autoSpaceDE w:val="0"/>
        <w:autoSpaceDN w:val="0"/>
        <w:adjustRightInd w:val="0"/>
        <w:jc w:val="both"/>
        <w:textAlignment w:val="center"/>
        <w:rPr>
          <w:rFonts w:ascii="Times New Roman" w:hAnsi="Times New Roman" w:eastAsia="宋体" w:cs="Times New Roman"/>
          <w:lang w:eastAsia="zh-CN"/>
        </w:rPr>
      </w:pPr>
      <w:r>
        <w:rPr>
          <w:rFonts w:ascii="Times New Roman" w:hAnsi="Times New Roman" w:eastAsia="宋体" w:cs="Times New Roman"/>
          <w:lang w:eastAsia="zh-CN"/>
        </w:rPr>
        <w:t>Mr. XU Tao</w:t>
      </w:r>
    </w:p>
    <w:p w14:paraId="3EC29EE9">
      <w:pPr>
        <w:widowControl/>
        <w:autoSpaceDE w:val="0"/>
        <w:autoSpaceDN w:val="0"/>
        <w:adjustRightInd w:val="0"/>
        <w:jc w:val="both"/>
        <w:textAlignment w:val="center"/>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rPr>
        <w:t>Tel: +86-</w:t>
      </w:r>
      <w:r>
        <w:rPr>
          <w:rFonts w:ascii="Times New Roman" w:hAnsi="Times New Roman" w:eastAsia="Songti TC" w:cs="Times New Roman"/>
          <w:color w:val="000000"/>
          <w:kern w:val="0"/>
          <w:lang w:eastAsia="zh-CN"/>
        </w:rPr>
        <w:t>0580-3805521</w:t>
      </w:r>
    </w:p>
    <w:p w14:paraId="4B5717FA">
      <w:pPr>
        <w:widowControl/>
        <w:autoSpaceDE w:val="0"/>
        <w:autoSpaceDN w:val="0"/>
        <w:adjustRightInd w:val="0"/>
        <w:jc w:val="both"/>
        <w:textAlignment w:val="center"/>
        <w:rPr>
          <w:rFonts w:ascii="Times New Roman" w:hAnsi="Times New Roman" w:eastAsia="Songti TC" w:cs="Times New Roman"/>
          <w:color w:val="000000"/>
          <w:kern w:val="0"/>
        </w:rPr>
      </w:pPr>
      <w:r>
        <w:rPr>
          <w:rFonts w:ascii="Times New Roman" w:hAnsi="Times New Roman" w:eastAsia="Songti TC" w:cs="Times New Roman"/>
          <w:color w:val="000000"/>
          <w:kern w:val="0"/>
          <w:lang w:eastAsia="zh-CN"/>
        </w:rPr>
        <w:t>Mobile</w:t>
      </w:r>
      <w:r>
        <w:rPr>
          <w:rFonts w:ascii="Times New Roman" w:hAnsi="Times New Roman" w:eastAsia="Songti TC" w:cs="Times New Roman"/>
          <w:color w:val="000000"/>
          <w:kern w:val="0"/>
        </w:rPr>
        <w:t>:</w:t>
      </w:r>
      <w:r>
        <w:rPr>
          <w:rFonts w:ascii="Times New Roman" w:hAnsi="Times New Roman" w:eastAsia="Songti TC" w:cs="Times New Roman"/>
          <w:color w:val="000000"/>
          <w:kern w:val="0"/>
          <w:lang w:eastAsia="zh-CN"/>
        </w:rPr>
        <w:t xml:space="preserve"> +86-18057477777</w:t>
      </w:r>
      <w:r>
        <w:rPr>
          <w:rFonts w:ascii="Times New Roman" w:hAnsi="Times New Roman" w:eastAsia="Songti TC" w:cs="Times New Roman"/>
          <w:color w:val="000000"/>
          <w:kern w:val="0"/>
        </w:rPr>
        <w:t xml:space="preserve"> </w:t>
      </w:r>
    </w:p>
    <w:p w14:paraId="673FA8A9">
      <w:pPr>
        <w:numPr>
          <w:ilvl w:val="0"/>
          <w:numId w:val="8"/>
        </w:numPr>
        <w:jc w:val="both"/>
        <w:rPr>
          <w:rFonts w:ascii="Times New Roman" w:hAnsi="Times New Roman" w:eastAsia="Songti TC" w:cs="Times New Roman"/>
          <w:color w:val="000000"/>
          <w:kern w:val="0"/>
          <w:lang w:eastAsia="zh-CN"/>
        </w:rPr>
      </w:pPr>
      <w:r>
        <w:rPr>
          <w:rFonts w:ascii="Times New Roman" w:hAnsi="Times New Roman" w:eastAsia="Songti TC" w:cs="Times New Roman"/>
          <w:color w:val="000000"/>
          <w:kern w:val="0"/>
        </w:rPr>
        <w:t>mail: AUSF3X3PUTUO202</w:t>
      </w:r>
      <w:r>
        <w:rPr>
          <w:rFonts w:hint="eastAsia" w:ascii="Times New Roman" w:hAnsi="Times New Roman" w:eastAsia="Songti TC" w:cs="Times New Roman"/>
          <w:color w:val="000000"/>
          <w:kern w:val="0"/>
          <w:lang w:eastAsia="zh-CN"/>
        </w:rPr>
        <w:t>5</w:t>
      </w:r>
      <w:r>
        <w:rPr>
          <w:rFonts w:ascii="Times New Roman" w:hAnsi="Times New Roman" w:eastAsia="Songti TC" w:cs="Times New Roman"/>
          <w:color w:val="000000"/>
          <w:kern w:val="0"/>
        </w:rPr>
        <w:t>@163.com</w:t>
      </w:r>
    </w:p>
    <w:p w14:paraId="1036493E">
      <w:pPr>
        <w:jc w:val="both"/>
        <w:rPr>
          <w:rFonts w:ascii="Times New Roman" w:hAnsi="Times New Roman" w:eastAsia="Songti TC" w:cs="Times New Roman"/>
          <w:color w:val="000000"/>
          <w:kern w:val="0"/>
          <w:lang w:eastAsia="zh-CN"/>
        </w:rPr>
      </w:pPr>
    </w:p>
    <w:p w14:paraId="0DA48DF1">
      <w:pPr>
        <w:widowControl/>
        <w:rPr>
          <w:rFonts w:ascii="Times New Roman" w:hAnsi="Times New Roman" w:cs="Times New Roman"/>
          <w:i/>
          <w:iCs/>
          <w:color w:val="000000"/>
          <w:sz w:val="19"/>
          <w:szCs w:val="19"/>
        </w:rPr>
      </w:pPr>
      <w:r>
        <w:rPr>
          <w:rFonts w:ascii="Times New Roman" w:hAnsi="Times New Roman" w:eastAsia="serif" w:cs="Times New Roman"/>
          <w:i/>
          <w:iCs/>
          <w:color w:val="000000"/>
          <w:kern w:val="0"/>
          <w:lang w:eastAsia="zh-CN" w:bidi="ar"/>
        </w:rPr>
        <w:t xml:space="preserve">Looking forward to meeting you in China in </w:t>
      </w:r>
      <w:r>
        <w:rPr>
          <w:rFonts w:hint="eastAsia" w:ascii="Times New Roman" w:hAnsi="Times New Roman" w:eastAsia="serif" w:cs="Times New Roman"/>
          <w:i/>
          <w:iCs/>
          <w:color w:val="000000"/>
          <w:kern w:val="0"/>
          <w:lang w:eastAsia="zh-CN" w:bidi="ar"/>
        </w:rPr>
        <w:t>May</w:t>
      </w:r>
      <w:r>
        <w:rPr>
          <w:rFonts w:ascii="Times New Roman" w:hAnsi="Times New Roman" w:eastAsia="serif" w:cs="Times New Roman"/>
          <w:i/>
          <w:iCs/>
          <w:color w:val="000000"/>
          <w:kern w:val="0"/>
          <w:lang w:eastAsia="zh-CN" w:bidi="ar"/>
        </w:rPr>
        <w:t xml:space="preserve"> 202</w:t>
      </w:r>
      <w:r>
        <w:rPr>
          <w:rFonts w:hint="eastAsia" w:ascii="Times New Roman" w:hAnsi="Times New Roman" w:eastAsia="serif" w:cs="Times New Roman"/>
          <w:i/>
          <w:iCs/>
          <w:color w:val="000000"/>
          <w:kern w:val="0"/>
          <w:lang w:eastAsia="zh-CN" w:bidi="ar"/>
        </w:rPr>
        <w:t>5</w:t>
      </w:r>
      <w:r>
        <w:rPr>
          <w:rFonts w:ascii="Times New Roman" w:hAnsi="Times New Roman" w:eastAsia="serif" w:cs="Times New Roman"/>
          <w:i/>
          <w:iCs/>
          <w:color w:val="000000"/>
          <w:kern w:val="0"/>
          <w:lang w:eastAsia="zh-CN" w:bidi="ar"/>
        </w:rPr>
        <w:t>!</w:t>
      </w:r>
    </w:p>
    <w:p w14:paraId="7CE615C9">
      <w:pPr>
        <w:spacing w:line="0" w:lineRule="atLeast"/>
        <w:jc w:val="both"/>
        <w:rPr>
          <w:rFonts w:ascii="Times New Roman" w:hAnsi="Times New Roman" w:eastAsia="Songti TC" w:cs="Times New Roman"/>
          <w:color w:val="000000"/>
          <w:kern w:val="0"/>
          <w:lang w:eastAsia="zh-CN"/>
        </w:rPr>
      </w:pPr>
    </w:p>
    <w:sectPr>
      <w:footerReference r:id="rId3" w:type="default"/>
      <w:footerReference r:id="rId4" w:type="even"/>
      <w:pgSz w:w="11900" w:h="16840"/>
      <w:pgMar w:top="1440" w:right="1800" w:bottom="1440" w:left="1800" w:header="851" w:footer="992" w:gutter="0"/>
      <w:cols w:space="425"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AdobeMingStd-Light">
    <w:altName w:val="MingLiU-ExtB"/>
    <w:panose1 w:val="00000000000000000000"/>
    <w:charset w:val="88"/>
    <w:family w:val="auto"/>
    <w:pitch w:val="default"/>
    <w:sig w:usb0="00000000" w:usb1="00000000" w:usb2="00000016" w:usb3="00000000" w:csb0="00120005" w:csb1="00000000"/>
  </w:font>
  <w:font w:name="MingLiU-ExtB">
    <w:panose1 w:val="02020500000000000000"/>
    <w:charset w:val="88"/>
    <w:family w:val="auto"/>
    <w:pitch w:val="default"/>
    <w:sig w:usb0="8000002F" w:usb1="02000008" w:usb2="00000000" w:usb3="00000000" w:csb0="00100001" w:csb1="00000000"/>
  </w:font>
  <w:font w:name="ParagonBlack">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Songti TC">
    <w:altName w:val="Malgun Gothic Semilight"/>
    <w:panose1 w:val="00000000000000000000"/>
    <w:charset w:val="88"/>
    <w:family w:val="auto"/>
    <w:pitch w:val="default"/>
    <w:sig w:usb0="00000000" w:usb1="0000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PMingLiU">
    <w:altName w:val="Microsoft JhengHei UI"/>
    <w:panose1 w:val="02010601000101010101"/>
    <w:charset w:val="88"/>
    <w:family w:val="roman"/>
    <w:pitch w:val="default"/>
    <w:sig w:usb0="00000000" w:usb1="00000000" w:usb2="00000016" w:usb3="00000000" w:csb0="00100001"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233D">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2064CE2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2970">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2077AF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586B0"/>
    <w:multiLevelType w:val="singleLevel"/>
    <w:tmpl w:val="8A9586B0"/>
    <w:lvl w:ilvl="0" w:tentative="0">
      <w:start w:val="1"/>
      <w:numFmt w:val="decimal"/>
      <w:suff w:val="space"/>
      <w:lvlText w:val="%1."/>
      <w:lvlJc w:val="left"/>
      <w:rPr>
        <w:rFonts w:hint="default"/>
        <w:b/>
        <w:bCs/>
      </w:rPr>
    </w:lvl>
  </w:abstractNum>
  <w:abstractNum w:abstractNumId="1">
    <w:nsid w:val="A1355FE0"/>
    <w:multiLevelType w:val="multilevel"/>
    <w:tmpl w:val="A1355FE0"/>
    <w:lvl w:ilvl="0" w:tentative="0">
      <w:start w:val="1"/>
      <w:numFmt w:val="lowerLetter"/>
      <w:lvlText w:val="%1."/>
      <w:lvlJc w:val="left"/>
      <w:pPr>
        <w:ind w:left="480" w:hanging="480"/>
      </w:pPr>
      <w:rPr>
        <w:rFonts w:hint="default"/>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2">
    <w:nsid w:val="A17EA45E"/>
    <w:multiLevelType w:val="multilevel"/>
    <w:tmpl w:val="A17EA45E"/>
    <w:lvl w:ilvl="0" w:tentative="0">
      <w:start w:val="1"/>
      <w:numFmt w:val="lowerLetter"/>
      <w:lvlText w:val="%1."/>
      <w:lvlJc w:val="left"/>
      <w:pPr>
        <w:ind w:left="480" w:hanging="480"/>
      </w:pPr>
      <w:rPr>
        <w:rFonts w:hint="default"/>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3">
    <w:nsid w:val="CBB1C8A1"/>
    <w:multiLevelType w:val="singleLevel"/>
    <w:tmpl w:val="CBB1C8A1"/>
    <w:lvl w:ilvl="0" w:tentative="0">
      <w:start w:val="5"/>
      <w:numFmt w:val="upperLetter"/>
      <w:suff w:val="nothing"/>
      <w:lvlText w:val="%1-"/>
      <w:lvlJc w:val="left"/>
    </w:lvl>
  </w:abstractNum>
  <w:abstractNum w:abstractNumId="4">
    <w:nsid w:val="071968B4"/>
    <w:multiLevelType w:val="multilevel"/>
    <w:tmpl w:val="071968B4"/>
    <w:lvl w:ilvl="0" w:tentative="0">
      <w:start w:val="1"/>
      <w:numFmt w:val="lowerLetter"/>
      <w:lvlText w:val="%1."/>
      <w:lvlJc w:val="left"/>
      <w:pPr>
        <w:ind w:left="480" w:hanging="480"/>
      </w:pPr>
      <w:rPr>
        <w:rFonts w:hint="default"/>
        <w:b w:val="0"/>
        <w:bCs w:val="0"/>
        <w:color w:val="auto"/>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5">
    <w:nsid w:val="46A72B20"/>
    <w:multiLevelType w:val="multilevel"/>
    <w:tmpl w:val="46A72B20"/>
    <w:lvl w:ilvl="0" w:tentative="0">
      <w:start w:val="1"/>
      <w:numFmt w:val="lowerLetter"/>
      <w:lvlText w:val="%1."/>
      <w:lvlJc w:val="left"/>
      <w:pPr>
        <w:ind w:left="480" w:hanging="480"/>
      </w:pPr>
      <w:rPr>
        <w:rFonts w:hint="default"/>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6">
    <w:nsid w:val="4E1C2F35"/>
    <w:multiLevelType w:val="multilevel"/>
    <w:tmpl w:val="4E1C2F35"/>
    <w:lvl w:ilvl="0" w:tentative="0">
      <w:start w:val="1"/>
      <w:numFmt w:val="lowerLetter"/>
      <w:lvlText w:val="%1."/>
      <w:lvlJc w:val="left"/>
      <w:pPr>
        <w:ind w:left="480" w:hanging="480"/>
      </w:pPr>
      <w:rPr>
        <w:rFonts w:hint="default"/>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7">
    <w:nsid w:val="55667670"/>
    <w:multiLevelType w:val="multilevel"/>
    <w:tmpl w:val="55667670"/>
    <w:lvl w:ilvl="0" w:tentative="0">
      <w:start w:val="1"/>
      <w:numFmt w:val="lowerLetter"/>
      <w:lvlText w:val="%1."/>
      <w:lvlJc w:val="left"/>
      <w:pPr>
        <w:ind w:left="480" w:hanging="480"/>
      </w:pPr>
      <w:rPr>
        <w:rFonts w:hint="default"/>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8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mYmMzNGVhZTBkYWQxOTVmN2M0NDQ3ZGQyYmExOTQifQ=="/>
  </w:docVars>
  <w:rsids>
    <w:rsidRoot w:val="00E4134F"/>
    <w:rsid w:val="001022EB"/>
    <w:rsid w:val="001D0C3A"/>
    <w:rsid w:val="002D1923"/>
    <w:rsid w:val="003752C8"/>
    <w:rsid w:val="00447F4B"/>
    <w:rsid w:val="004E56A8"/>
    <w:rsid w:val="00511B10"/>
    <w:rsid w:val="00537C28"/>
    <w:rsid w:val="006B21FF"/>
    <w:rsid w:val="007023B3"/>
    <w:rsid w:val="00841A26"/>
    <w:rsid w:val="00844285"/>
    <w:rsid w:val="00861983"/>
    <w:rsid w:val="00894B74"/>
    <w:rsid w:val="008A4883"/>
    <w:rsid w:val="008A61A2"/>
    <w:rsid w:val="008B7EEF"/>
    <w:rsid w:val="00940EBC"/>
    <w:rsid w:val="00991AC6"/>
    <w:rsid w:val="009A468C"/>
    <w:rsid w:val="00B90886"/>
    <w:rsid w:val="00BB58B8"/>
    <w:rsid w:val="00BD4D45"/>
    <w:rsid w:val="00CC4D35"/>
    <w:rsid w:val="00D01227"/>
    <w:rsid w:val="00E4134F"/>
    <w:rsid w:val="00E87AB0"/>
    <w:rsid w:val="00EF6893"/>
    <w:rsid w:val="00FB42F2"/>
    <w:rsid w:val="01AA3877"/>
    <w:rsid w:val="01DA23AF"/>
    <w:rsid w:val="01DB11E6"/>
    <w:rsid w:val="01F86CD9"/>
    <w:rsid w:val="02904F9A"/>
    <w:rsid w:val="02C40969"/>
    <w:rsid w:val="030E7E36"/>
    <w:rsid w:val="0341645D"/>
    <w:rsid w:val="03451AAA"/>
    <w:rsid w:val="03566554"/>
    <w:rsid w:val="03B4688D"/>
    <w:rsid w:val="03F957DC"/>
    <w:rsid w:val="042E3C37"/>
    <w:rsid w:val="04385FB7"/>
    <w:rsid w:val="044362E8"/>
    <w:rsid w:val="04630F35"/>
    <w:rsid w:val="04646094"/>
    <w:rsid w:val="04732647"/>
    <w:rsid w:val="04FD0A58"/>
    <w:rsid w:val="053242B0"/>
    <w:rsid w:val="05597A8E"/>
    <w:rsid w:val="056D178C"/>
    <w:rsid w:val="05777F14"/>
    <w:rsid w:val="05C4302A"/>
    <w:rsid w:val="061628E0"/>
    <w:rsid w:val="061E4045"/>
    <w:rsid w:val="066606B5"/>
    <w:rsid w:val="06782196"/>
    <w:rsid w:val="06AC0092"/>
    <w:rsid w:val="074958E1"/>
    <w:rsid w:val="076E1D41"/>
    <w:rsid w:val="07BB058C"/>
    <w:rsid w:val="07D7113E"/>
    <w:rsid w:val="07DE24CD"/>
    <w:rsid w:val="07F626D4"/>
    <w:rsid w:val="08135A2E"/>
    <w:rsid w:val="08356908"/>
    <w:rsid w:val="08491D27"/>
    <w:rsid w:val="089D7C92"/>
    <w:rsid w:val="08D15B8E"/>
    <w:rsid w:val="08E8757B"/>
    <w:rsid w:val="08FA6E92"/>
    <w:rsid w:val="09023144"/>
    <w:rsid w:val="09063A89"/>
    <w:rsid w:val="090B730B"/>
    <w:rsid w:val="092B1742"/>
    <w:rsid w:val="09311994"/>
    <w:rsid w:val="09436C00"/>
    <w:rsid w:val="099E3CC2"/>
    <w:rsid w:val="09EB1836"/>
    <w:rsid w:val="0A79028B"/>
    <w:rsid w:val="0A854E82"/>
    <w:rsid w:val="0A9F4195"/>
    <w:rsid w:val="0AD025A1"/>
    <w:rsid w:val="0B554854"/>
    <w:rsid w:val="0BAD4690"/>
    <w:rsid w:val="0BEB2681"/>
    <w:rsid w:val="0BFC5617"/>
    <w:rsid w:val="0C1311A9"/>
    <w:rsid w:val="0C1C1816"/>
    <w:rsid w:val="0C552B4D"/>
    <w:rsid w:val="0C5E3BDC"/>
    <w:rsid w:val="0CD914B5"/>
    <w:rsid w:val="0D3917C9"/>
    <w:rsid w:val="0D4A5F0F"/>
    <w:rsid w:val="0D6B4803"/>
    <w:rsid w:val="0D894C75"/>
    <w:rsid w:val="0E197DBB"/>
    <w:rsid w:val="0E715E49"/>
    <w:rsid w:val="0EA0672E"/>
    <w:rsid w:val="0EEE56EB"/>
    <w:rsid w:val="0F040A6B"/>
    <w:rsid w:val="0F16079E"/>
    <w:rsid w:val="0F1A028E"/>
    <w:rsid w:val="0F2E5AE8"/>
    <w:rsid w:val="0FD40D51"/>
    <w:rsid w:val="0FFD6402"/>
    <w:rsid w:val="1010343F"/>
    <w:rsid w:val="103A670E"/>
    <w:rsid w:val="106B4B1A"/>
    <w:rsid w:val="10846AB0"/>
    <w:rsid w:val="109B29B0"/>
    <w:rsid w:val="10A8698A"/>
    <w:rsid w:val="10D067F4"/>
    <w:rsid w:val="10F35660"/>
    <w:rsid w:val="114E421F"/>
    <w:rsid w:val="116E2B13"/>
    <w:rsid w:val="11967974"/>
    <w:rsid w:val="11C85386"/>
    <w:rsid w:val="13596EAB"/>
    <w:rsid w:val="13A26AA4"/>
    <w:rsid w:val="13EE1393"/>
    <w:rsid w:val="13FC61B5"/>
    <w:rsid w:val="14092129"/>
    <w:rsid w:val="140B63F8"/>
    <w:rsid w:val="14223741"/>
    <w:rsid w:val="1425402E"/>
    <w:rsid w:val="14492AA0"/>
    <w:rsid w:val="14F72E20"/>
    <w:rsid w:val="15853F88"/>
    <w:rsid w:val="15AE34DE"/>
    <w:rsid w:val="16442095"/>
    <w:rsid w:val="164756E1"/>
    <w:rsid w:val="16500A3A"/>
    <w:rsid w:val="16526560"/>
    <w:rsid w:val="171750B3"/>
    <w:rsid w:val="1720665E"/>
    <w:rsid w:val="173B6FF4"/>
    <w:rsid w:val="174A5489"/>
    <w:rsid w:val="17CB4640"/>
    <w:rsid w:val="181B2B48"/>
    <w:rsid w:val="18D64C5D"/>
    <w:rsid w:val="19A3205B"/>
    <w:rsid w:val="19C71013"/>
    <w:rsid w:val="19D54A32"/>
    <w:rsid w:val="1A613215"/>
    <w:rsid w:val="1ABD518E"/>
    <w:rsid w:val="1AC15A62"/>
    <w:rsid w:val="1B0C3D95"/>
    <w:rsid w:val="1B9273FE"/>
    <w:rsid w:val="1BAB04C0"/>
    <w:rsid w:val="1BBB6955"/>
    <w:rsid w:val="1C006A5E"/>
    <w:rsid w:val="1C406E5A"/>
    <w:rsid w:val="1C4E1577"/>
    <w:rsid w:val="1C536B8E"/>
    <w:rsid w:val="1CF81030"/>
    <w:rsid w:val="1D077978"/>
    <w:rsid w:val="1D366B78"/>
    <w:rsid w:val="1D887F78"/>
    <w:rsid w:val="1DB1371D"/>
    <w:rsid w:val="1DC7696E"/>
    <w:rsid w:val="1E0C3498"/>
    <w:rsid w:val="1E470974"/>
    <w:rsid w:val="1E8C694C"/>
    <w:rsid w:val="1EA307B4"/>
    <w:rsid w:val="1F0B4696"/>
    <w:rsid w:val="1F117D42"/>
    <w:rsid w:val="1F1620F4"/>
    <w:rsid w:val="1F274302"/>
    <w:rsid w:val="1F4131B5"/>
    <w:rsid w:val="1F4D1FBA"/>
    <w:rsid w:val="1F75506D"/>
    <w:rsid w:val="201C2E78"/>
    <w:rsid w:val="20315438"/>
    <w:rsid w:val="20987265"/>
    <w:rsid w:val="214B077B"/>
    <w:rsid w:val="21D40771"/>
    <w:rsid w:val="220D5A31"/>
    <w:rsid w:val="221072CF"/>
    <w:rsid w:val="221B014E"/>
    <w:rsid w:val="222D60D3"/>
    <w:rsid w:val="2237485C"/>
    <w:rsid w:val="22484CBB"/>
    <w:rsid w:val="228E6E1B"/>
    <w:rsid w:val="23446550"/>
    <w:rsid w:val="235C0A1E"/>
    <w:rsid w:val="237C10C0"/>
    <w:rsid w:val="239D40F1"/>
    <w:rsid w:val="23E17175"/>
    <w:rsid w:val="23E9602A"/>
    <w:rsid w:val="24AA7AF3"/>
    <w:rsid w:val="24AC7783"/>
    <w:rsid w:val="24C074FF"/>
    <w:rsid w:val="24D171E9"/>
    <w:rsid w:val="24F133E8"/>
    <w:rsid w:val="25056E93"/>
    <w:rsid w:val="25154825"/>
    <w:rsid w:val="25777D91"/>
    <w:rsid w:val="25A14E0E"/>
    <w:rsid w:val="26086C3B"/>
    <w:rsid w:val="26215F4F"/>
    <w:rsid w:val="2633323C"/>
    <w:rsid w:val="26BE379D"/>
    <w:rsid w:val="271E248E"/>
    <w:rsid w:val="2753230E"/>
    <w:rsid w:val="27547C5E"/>
    <w:rsid w:val="276F4A98"/>
    <w:rsid w:val="278F3D73"/>
    <w:rsid w:val="27B01338"/>
    <w:rsid w:val="27B534FF"/>
    <w:rsid w:val="28152353"/>
    <w:rsid w:val="283B40D1"/>
    <w:rsid w:val="283D093C"/>
    <w:rsid w:val="28CD1A76"/>
    <w:rsid w:val="28D23530"/>
    <w:rsid w:val="28DA4193"/>
    <w:rsid w:val="29001E4B"/>
    <w:rsid w:val="290742B7"/>
    <w:rsid w:val="296248B4"/>
    <w:rsid w:val="29B6075C"/>
    <w:rsid w:val="29F6324E"/>
    <w:rsid w:val="29FB0865"/>
    <w:rsid w:val="2A234B63"/>
    <w:rsid w:val="2A636108"/>
    <w:rsid w:val="2A830F86"/>
    <w:rsid w:val="2A93106C"/>
    <w:rsid w:val="2AD510B6"/>
    <w:rsid w:val="2B114EEA"/>
    <w:rsid w:val="2B942D1F"/>
    <w:rsid w:val="2B9D7E25"/>
    <w:rsid w:val="2C025B09"/>
    <w:rsid w:val="2C046E7B"/>
    <w:rsid w:val="2C3D6F12"/>
    <w:rsid w:val="2C444501"/>
    <w:rsid w:val="2C815051"/>
    <w:rsid w:val="2CF03F85"/>
    <w:rsid w:val="2D377E06"/>
    <w:rsid w:val="2D572256"/>
    <w:rsid w:val="2D83275B"/>
    <w:rsid w:val="2D885E2D"/>
    <w:rsid w:val="2D8A43D9"/>
    <w:rsid w:val="2D964B2C"/>
    <w:rsid w:val="2DAF5BEE"/>
    <w:rsid w:val="2DDE64D3"/>
    <w:rsid w:val="2DFE0923"/>
    <w:rsid w:val="2E0F2B31"/>
    <w:rsid w:val="2E3A7BAD"/>
    <w:rsid w:val="2E496043"/>
    <w:rsid w:val="2E980439"/>
    <w:rsid w:val="2EA117F8"/>
    <w:rsid w:val="2EAB3DD0"/>
    <w:rsid w:val="2F397E65"/>
    <w:rsid w:val="2F686D25"/>
    <w:rsid w:val="2F73601B"/>
    <w:rsid w:val="2F8A6913"/>
    <w:rsid w:val="2F8F3F29"/>
    <w:rsid w:val="2FC736C3"/>
    <w:rsid w:val="30073BA1"/>
    <w:rsid w:val="303B19BB"/>
    <w:rsid w:val="30647113"/>
    <w:rsid w:val="30C23E8A"/>
    <w:rsid w:val="30E42053"/>
    <w:rsid w:val="30E738F1"/>
    <w:rsid w:val="31B47C77"/>
    <w:rsid w:val="321E1594"/>
    <w:rsid w:val="3287538B"/>
    <w:rsid w:val="328C4750"/>
    <w:rsid w:val="332826CA"/>
    <w:rsid w:val="33C62D0C"/>
    <w:rsid w:val="33CA38C0"/>
    <w:rsid w:val="33DF1755"/>
    <w:rsid w:val="34114AC5"/>
    <w:rsid w:val="3473471D"/>
    <w:rsid w:val="34B75A16"/>
    <w:rsid w:val="359758E5"/>
    <w:rsid w:val="35EB79DF"/>
    <w:rsid w:val="36415851"/>
    <w:rsid w:val="3672083E"/>
    <w:rsid w:val="36CC7811"/>
    <w:rsid w:val="37760883"/>
    <w:rsid w:val="377A726D"/>
    <w:rsid w:val="37A75B88"/>
    <w:rsid w:val="37BA58BB"/>
    <w:rsid w:val="37C64260"/>
    <w:rsid w:val="3858794E"/>
    <w:rsid w:val="387719FE"/>
    <w:rsid w:val="387C73A9"/>
    <w:rsid w:val="3894435E"/>
    <w:rsid w:val="3962445C"/>
    <w:rsid w:val="39643D30"/>
    <w:rsid w:val="39685E4A"/>
    <w:rsid w:val="39837B1F"/>
    <w:rsid w:val="39912D3E"/>
    <w:rsid w:val="39E66E3B"/>
    <w:rsid w:val="3A045513"/>
    <w:rsid w:val="3ACD4C4A"/>
    <w:rsid w:val="3AF17846"/>
    <w:rsid w:val="3B443E1A"/>
    <w:rsid w:val="3B7641EF"/>
    <w:rsid w:val="3B914366"/>
    <w:rsid w:val="3B9F54F4"/>
    <w:rsid w:val="3BE850ED"/>
    <w:rsid w:val="3C1A1E38"/>
    <w:rsid w:val="3C1F4887"/>
    <w:rsid w:val="3C20321B"/>
    <w:rsid w:val="3C485B8B"/>
    <w:rsid w:val="3C5067EE"/>
    <w:rsid w:val="3CA803D8"/>
    <w:rsid w:val="3D021F50"/>
    <w:rsid w:val="3D673DEF"/>
    <w:rsid w:val="3D6E1622"/>
    <w:rsid w:val="3DFD6502"/>
    <w:rsid w:val="3E2B12C1"/>
    <w:rsid w:val="3E8804C1"/>
    <w:rsid w:val="3E9E1A93"/>
    <w:rsid w:val="3EA0103C"/>
    <w:rsid w:val="3EB92D70"/>
    <w:rsid w:val="3F1B7587"/>
    <w:rsid w:val="3FA4757D"/>
    <w:rsid w:val="3FA806EF"/>
    <w:rsid w:val="3FB62E0C"/>
    <w:rsid w:val="3FCA5C1C"/>
    <w:rsid w:val="400022D9"/>
    <w:rsid w:val="404C551E"/>
    <w:rsid w:val="40634168"/>
    <w:rsid w:val="406805AA"/>
    <w:rsid w:val="407C6265"/>
    <w:rsid w:val="40B97058"/>
    <w:rsid w:val="40BE641C"/>
    <w:rsid w:val="40E07F22"/>
    <w:rsid w:val="411B561D"/>
    <w:rsid w:val="416A2100"/>
    <w:rsid w:val="41923405"/>
    <w:rsid w:val="41C04416"/>
    <w:rsid w:val="41C21F3C"/>
    <w:rsid w:val="41C84127"/>
    <w:rsid w:val="41F335E3"/>
    <w:rsid w:val="420E33D3"/>
    <w:rsid w:val="42424E2B"/>
    <w:rsid w:val="42B42080"/>
    <w:rsid w:val="43036368"/>
    <w:rsid w:val="44695EE3"/>
    <w:rsid w:val="446B0669"/>
    <w:rsid w:val="446E1F07"/>
    <w:rsid w:val="449556E6"/>
    <w:rsid w:val="44D77AAC"/>
    <w:rsid w:val="45633A36"/>
    <w:rsid w:val="4582210E"/>
    <w:rsid w:val="459736E0"/>
    <w:rsid w:val="462B7DBA"/>
    <w:rsid w:val="4631522A"/>
    <w:rsid w:val="46565349"/>
    <w:rsid w:val="46687036"/>
    <w:rsid w:val="466C06C8"/>
    <w:rsid w:val="4670640B"/>
    <w:rsid w:val="4689127A"/>
    <w:rsid w:val="46BC5F16"/>
    <w:rsid w:val="479E0D55"/>
    <w:rsid w:val="47A47B11"/>
    <w:rsid w:val="484418FD"/>
    <w:rsid w:val="48790E7B"/>
    <w:rsid w:val="48CC7A48"/>
    <w:rsid w:val="49374FBE"/>
    <w:rsid w:val="49627B61"/>
    <w:rsid w:val="49834CC8"/>
    <w:rsid w:val="49A47845"/>
    <w:rsid w:val="4A54394D"/>
    <w:rsid w:val="4A6A4F1F"/>
    <w:rsid w:val="4A766649"/>
    <w:rsid w:val="4A8D1AC5"/>
    <w:rsid w:val="4A914BA1"/>
    <w:rsid w:val="4B0B2E64"/>
    <w:rsid w:val="4B1F4421"/>
    <w:rsid w:val="4B396FAF"/>
    <w:rsid w:val="4B797B0F"/>
    <w:rsid w:val="4BE27F8A"/>
    <w:rsid w:val="4C2757BD"/>
    <w:rsid w:val="4C7B6AF2"/>
    <w:rsid w:val="4CB44B77"/>
    <w:rsid w:val="4CEF5BAF"/>
    <w:rsid w:val="4D185106"/>
    <w:rsid w:val="4DF571F5"/>
    <w:rsid w:val="4E2875CB"/>
    <w:rsid w:val="4E50267E"/>
    <w:rsid w:val="4E577EB0"/>
    <w:rsid w:val="4E5E0B3F"/>
    <w:rsid w:val="4E7F7A2B"/>
    <w:rsid w:val="4EEC05F8"/>
    <w:rsid w:val="4EF120B3"/>
    <w:rsid w:val="4F02606E"/>
    <w:rsid w:val="4F231B40"/>
    <w:rsid w:val="4F9B5B7A"/>
    <w:rsid w:val="4FA9329B"/>
    <w:rsid w:val="4FC357FD"/>
    <w:rsid w:val="4FCE41A2"/>
    <w:rsid w:val="4FD5108C"/>
    <w:rsid w:val="50995228"/>
    <w:rsid w:val="50A76ECD"/>
    <w:rsid w:val="510038AC"/>
    <w:rsid w:val="511F55F0"/>
    <w:rsid w:val="51581F75"/>
    <w:rsid w:val="51C57A7C"/>
    <w:rsid w:val="520420FD"/>
    <w:rsid w:val="5248023B"/>
    <w:rsid w:val="5253098E"/>
    <w:rsid w:val="52C06024"/>
    <w:rsid w:val="53590BEF"/>
    <w:rsid w:val="53963229"/>
    <w:rsid w:val="53FB308C"/>
    <w:rsid w:val="541C54DC"/>
    <w:rsid w:val="54336CC9"/>
    <w:rsid w:val="54EF0E42"/>
    <w:rsid w:val="559425E8"/>
    <w:rsid w:val="55A52421"/>
    <w:rsid w:val="55AF2380"/>
    <w:rsid w:val="55C20305"/>
    <w:rsid w:val="55FB55C5"/>
    <w:rsid w:val="56064695"/>
    <w:rsid w:val="561F3061"/>
    <w:rsid w:val="56513437"/>
    <w:rsid w:val="56665134"/>
    <w:rsid w:val="5673380F"/>
    <w:rsid w:val="5686131C"/>
    <w:rsid w:val="56AE2F53"/>
    <w:rsid w:val="56E36785"/>
    <w:rsid w:val="576E1A54"/>
    <w:rsid w:val="57785B15"/>
    <w:rsid w:val="57952FE4"/>
    <w:rsid w:val="57B679F5"/>
    <w:rsid w:val="58445001"/>
    <w:rsid w:val="58704048"/>
    <w:rsid w:val="58783E86"/>
    <w:rsid w:val="58AD704A"/>
    <w:rsid w:val="59476B94"/>
    <w:rsid w:val="59481272"/>
    <w:rsid w:val="59AF294E"/>
    <w:rsid w:val="59CF4DF7"/>
    <w:rsid w:val="5A117165"/>
    <w:rsid w:val="5A386DE8"/>
    <w:rsid w:val="5A4162F7"/>
    <w:rsid w:val="5A7D0C9E"/>
    <w:rsid w:val="5AC468CD"/>
    <w:rsid w:val="5B1C40B9"/>
    <w:rsid w:val="5B833462"/>
    <w:rsid w:val="5C4F21C6"/>
    <w:rsid w:val="5C514191"/>
    <w:rsid w:val="5CA02A22"/>
    <w:rsid w:val="5CB35A78"/>
    <w:rsid w:val="5D3A2E77"/>
    <w:rsid w:val="5D6F7BBF"/>
    <w:rsid w:val="5D812854"/>
    <w:rsid w:val="5D924A61"/>
    <w:rsid w:val="5DA02E60"/>
    <w:rsid w:val="5DFC1EDA"/>
    <w:rsid w:val="5E2733FB"/>
    <w:rsid w:val="5E4775F9"/>
    <w:rsid w:val="5E793590"/>
    <w:rsid w:val="5EBD78BB"/>
    <w:rsid w:val="5F1020E1"/>
    <w:rsid w:val="5FF90DC7"/>
    <w:rsid w:val="6014175D"/>
    <w:rsid w:val="60844B35"/>
    <w:rsid w:val="60874625"/>
    <w:rsid w:val="60B53011"/>
    <w:rsid w:val="612E4AA0"/>
    <w:rsid w:val="618B5A4F"/>
    <w:rsid w:val="618E3791"/>
    <w:rsid w:val="62465E1A"/>
    <w:rsid w:val="62540537"/>
    <w:rsid w:val="62917095"/>
    <w:rsid w:val="62E0626E"/>
    <w:rsid w:val="62F45876"/>
    <w:rsid w:val="63147CC6"/>
    <w:rsid w:val="6353562C"/>
    <w:rsid w:val="636649C5"/>
    <w:rsid w:val="637328AD"/>
    <w:rsid w:val="63DF02D4"/>
    <w:rsid w:val="64027B26"/>
    <w:rsid w:val="64E92261"/>
    <w:rsid w:val="64EF2799"/>
    <w:rsid w:val="6504447B"/>
    <w:rsid w:val="654B3E73"/>
    <w:rsid w:val="655B1BDC"/>
    <w:rsid w:val="65FE1BF1"/>
    <w:rsid w:val="661F1D19"/>
    <w:rsid w:val="662326FA"/>
    <w:rsid w:val="664663E8"/>
    <w:rsid w:val="66C03831"/>
    <w:rsid w:val="66D01633"/>
    <w:rsid w:val="67655E69"/>
    <w:rsid w:val="67811876"/>
    <w:rsid w:val="68464DC5"/>
    <w:rsid w:val="687234C5"/>
    <w:rsid w:val="688D47A2"/>
    <w:rsid w:val="68E65C61"/>
    <w:rsid w:val="69124CA8"/>
    <w:rsid w:val="69937B96"/>
    <w:rsid w:val="6A070EBF"/>
    <w:rsid w:val="6A935974"/>
    <w:rsid w:val="6AEF4EA3"/>
    <w:rsid w:val="6B6F018F"/>
    <w:rsid w:val="6B886226"/>
    <w:rsid w:val="6B8F438D"/>
    <w:rsid w:val="6BB43DF4"/>
    <w:rsid w:val="6BCF6E80"/>
    <w:rsid w:val="6BFF1513"/>
    <w:rsid w:val="6C5A499B"/>
    <w:rsid w:val="6C68355C"/>
    <w:rsid w:val="6C691082"/>
    <w:rsid w:val="6C7D4B2E"/>
    <w:rsid w:val="6CFA7F2C"/>
    <w:rsid w:val="6CFB0696"/>
    <w:rsid w:val="6D8B446F"/>
    <w:rsid w:val="6DA5433C"/>
    <w:rsid w:val="6E47284E"/>
    <w:rsid w:val="6E4A4966"/>
    <w:rsid w:val="6E66128D"/>
    <w:rsid w:val="6E8126B3"/>
    <w:rsid w:val="6E8977BA"/>
    <w:rsid w:val="6E9C74ED"/>
    <w:rsid w:val="6EAD16FA"/>
    <w:rsid w:val="6EDE7B06"/>
    <w:rsid w:val="6F1F3C7A"/>
    <w:rsid w:val="6F7C2E7B"/>
    <w:rsid w:val="6FCA3E98"/>
    <w:rsid w:val="6FFB76E6"/>
    <w:rsid w:val="70052E70"/>
    <w:rsid w:val="701828E0"/>
    <w:rsid w:val="70A64653"/>
    <w:rsid w:val="70BD0596"/>
    <w:rsid w:val="70D6480D"/>
    <w:rsid w:val="71056FF9"/>
    <w:rsid w:val="71082F9A"/>
    <w:rsid w:val="71245B27"/>
    <w:rsid w:val="713E2ADE"/>
    <w:rsid w:val="713F0B72"/>
    <w:rsid w:val="72071BB7"/>
    <w:rsid w:val="722021E3"/>
    <w:rsid w:val="727A7B45"/>
    <w:rsid w:val="72D104B8"/>
    <w:rsid w:val="72EF7CA5"/>
    <w:rsid w:val="73497518"/>
    <w:rsid w:val="73522870"/>
    <w:rsid w:val="73685BF0"/>
    <w:rsid w:val="737E3665"/>
    <w:rsid w:val="739015EB"/>
    <w:rsid w:val="73C848E1"/>
    <w:rsid w:val="74381F51"/>
    <w:rsid w:val="744321B9"/>
    <w:rsid w:val="748A6BC8"/>
    <w:rsid w:val="74936C9D"/>
    <w:rsid w:val="752C5223"/>
    <w:rsid w:val="7544443B"/>
    <w:rsid w:val="75614FED"/>
    <w:rsid w:val="758962F1"/>
    <w:rsid w:val="75BA64AB"/>
    <w:rsid w:val="75F25C45"/>
    <w:rsid w:val="763D3B4D"/>
    <w:rsid w:val="76CD220E"/>
    <w:rsid w:val="76D17F50"/>
    <w:rsid w:val="78320EC2"/>
    <w:rsid w:val="78393FFF"/>
    <w:rsid w:val="78801C2E"/>
    <w:rsid w:val="7910472F"/>
    <w:rsid w:val="793547C6"/>
    <w:rsid w:val="795F5CE7"/>
    <w:rsid w:val="7967694A"/>
    <w:rsid w:val="79E306C6"/>
    <w:rsid w:val="79F3642F"/>
    <w:rsid w:val="7A3727C0"/>
    <w:rsid w:val="7A396538"/>
    <w:rsid w:val="7A513882"/>
    <w:rsid w:val="7A61783D"/>
    <w:rsid w:val="7A635363"/>
    <w:rsid w:val="7A765096"/>
    <w:rsid w:val="7AC758F2"/>
    <w:rsid w:val="7AD7365B"/>
    <w:rsid w:val="7B220D7A"/>
    <w:rsid w:val="7B2F5245"/>
    <w:rsid w:val="7B51165F"/>
    <w:rsid w:val="7BCB31C0"/>
    <w:rsid w:val="7C164677"/>
    <w:rsid w:val="7C52743D"/>
    <w:rsid w:val="7C605FFE"/>
    <w:rsid w:val="7C9C690A"/>
    <w:rsid w:val="7CC3658D"/>
    <w:rsid w:val="7CEA3B1A"/>
    <w:rsid w:val="7D1868D9"/>
    <w:rsid w:val="7D4E22FA"/>
    <w:rsid w:val="7D6531A0"/>
    <w:rsid w:val="7D8B70AB"/>
    <w:rsid w:val="7DCB394B"/>
    <w:rsid w:val="7DCB4728"/>
    <w:rsid w:val="7E265025"/>
    <w:rsid w:val="7E634EA0"/>
    <w:rsid w:val="7ED70E8B"/>
    <w:rsid w:val="7F08472B"/>
    <w:rsid w:val="7F272E03"/>
    <w:rsid w:val="7F330B06"/>
    <w:rsid w:val="7F82628B"/>
    <w:rsid w:val="7FD36AE7"/>
    <w:rsid w:val="AED973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4"/>
      <w:lang w:val="en-US" w:eastAsia="zh-TW"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uiPriority w:val="99"/>
  </w:style>
  <w:style w:type="paragraph" w:styleId="3">
    <w:name w:val="footer"/>
    <w:basedOn w:val="1"/>
    <w:link w:val="14"/>
    <w:unhideWhenUsed/>
    <w:qFormat/>
    <w:uiPriority w:val="99"/>
    <w:pPr>
      <w:tabs>
        <w:tab w:val="center" w:pos="4153"/>
        <w:tab w:val="right" w:pos="8306"/>
      </w:tabs>
      <w:snapToGrid w:val="0"/>
    </w:pPr>
    <w:rPr>
      <w:sz w:val="20"/>
      <w:szCs w:val="20"/>
    </w:rPr>
  </w:style>
  <w:style w:type="paragraph" w:styleId="4">
    <w:name w:val="Normal (Web)"/>
    <w:basedOn w:val="1"/>
    <w:semiHidden/>
    <w:unhideWhenUsed/>
    <w:qFormat/>
    <w:uiPriority w:val="99"/>
    <w:pPr>
      <w:spacing w:beforeAutospacing="1" w:afterAutospacing="1"/>
    </w:pPr>
    <w:rPr>
      <w:rFonts w:cs="Times New Roman"/>
      <w:kern w:val="0"/>
      <w:lang w:eastAsia="zh-CN"/>
    </w:rPr>
  </w:style>
  <w:style w:type="paragraph" w:styleId="5">
    <w:name w:val="annotation subject"/>
    <w:basedOn w:val="2"/>
    <w:next w:val="2"/>
    <w:link w:val="16"/>
    <w:semiHidden/>
    <w:unhideWhenUsed/>
    <w:uiPriority w:val="99"/>
    <w:rPr>
      <w:b/>
      <w:bCs/>
      <w:sz w:val="20"/>
      <w:szCs w:val="2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unhideWhenUsed/>
    <w:qFormat/>
    <w:uiPriority w:val="99"/>
  </w:style>
  <w:style w:type="character" w:styleId="10">
    <w:name w:val="Hyperlink"/>
    <w:basedOn w:val="8"/>
    <w:semiHidden/>
    <w:unhideWhenUsed/>
    <w:qFormat/>
    <w:uiPriority w:val="99"/>
    <w:rPr>
      <w:color w:val="0000FF"/>
      <w:u w:val="single"/>
    </w:rPr>
  </w:style>
  <w:style w:type="character" w:styleId="11">
    <w:name w:val="annotation reference"/>
    <w:basedOn w:val="8"/>
    <w:semiHidden/>
    <w:unhideWhenUsed/>
    <w:uiPriority w:val="99"/>
    <w:rPr>
      <w:sz w:val="16"/>
      <w:szCs w:val="16"/>
    </w:rPr>
  </w:style>
  <w:style w:type="paragraph" w:customStyle="1" w:styleId="12">
    <w:name w:val="[基本段落]"/>
    <w:basedOn w:val="1"/>
    <w:qFormat/>
    <w:uiPriority w:val="99"/>
    <w:pPr>
      <w:widowControl/>
      <w:autoSpaceDE w:val="0"/>
      <w:autoSpaceDN w:val="0"/>
      <w:adjustRightInd w:val="0"/>
      <w:spacing w:line="288" w:lineRule="auto"/>
      <w:jc w:val="both"/>
      <w:textAlignment w:val="center"/>
    </w:pPr>
    <w:rPr>
      <w:rFonts w:ascii="AdobeMingStd-Light" w:hAnsi="ParagonBlack" w:eastAsia="AdobeMingStd-Light" w:cs="AdobeMingStd-Light"/>
      <w:color w:val="000000"/>
      <w:kern w:val="0"/>
      <w:lang w:val="zh-TW"/>
    </w:rPr>
  </w:style>
  <w:style w:type="paragraph" w:styleId="13">
    <w:name w:val="List Paragraph"/>
    <w:basedOn w:val="1"/>
    <w:qFormat/>
    <w:uiPriority w:val="34"/>
    <w:pPr>
      <w:ind w:left="480" w:leftChars="200"/>
    </w:pPr>
  </w:style>
  <w:style w:type="character" w:customStyle="1" w:styleId="14">
    <w:name w:val="Footer Char"/>
    <w:basedOn w:val="8"/>
    <w:link w:val="3"/>
    <w:qFormat/>
    <w:uiPriority w:val="99"/>
    <w:rPr>
      <w:sz w:val="20"/>
      <w:szCs w:val="20"/>
    </w:rPr>
  </w:style>
  <w:style w:type="character" w:customStyle="1" w:styleId="15">
    <w:name w:val="Comment Text Char"/>
    <w:basedOn w:val="8"/>
    <w:link w:val="2"/>
    <w:uiPriority w:val="99"/>
    <w:rPr>
      <w:rFonts w:asciiTheme="minorHAnsi" w:hAnsiTheme="minorHAnsi" w:eastAsiaTheme="minorEastAsia" w:cstheme="minorBidi"/>
      <w:kern w:val="2"/>
      <w:sz w:val="24"/>
      <w:szCs w:val="24"/>
      <w:lang w:val="en-US" w:eastAsia="zh-TW"/>
    </w:rPr>
  </w:style>
  <w:style w:type="character" w:customStyle="1" w:styleId="16">
    <w:name w:val="Comment Subject Char"/>
    <w:basedOn w:val="15"/>
    <w:link w:val="5"/>
    <w:semiHidden/>
    <w:uiPriority w:val="99"/>
    <w:rPr>
      <w:rFonts w:asciiTheme="minorHAnsi" w:hAnsiTheme="minorHAnsi" w:eastAsiaTheme="minorEastAsia" w:cstheme="minorBidi"/>
      <w:b/>
      <w:bCs/>
      <w:kern w:val="2"/>
      <w:sz w:val="24"/>
      <w:szCs w:val="24"/>
      <w:lang w:val="en-US" w:eastAsia="zh-TW"/>
    </w:rPr>
  </w:style>
  <w:style w:type="paragraph" w:customStyle="1" w:styleId="17">
    <w:name w:val="Revision"/>
    <w:hidden/>
    <w:unhideWhenUsed/>
    <w:uiPriority w:val="99"/>
    <w:rPr>
      <w:rFonts w:asciiTheme="minorHAnsi" w:hAnsiTheme="minorHAnsi" w:eastAsiaTheme="minorEastAsia" w:cstheme="minorBidi"/>
      <w:kern w:val="2"/>
      <w:sz w:val="24"/>
      <w:szCs w:val="24"/>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1209</Words>
  <Characters>6360</Characters>
  <Lines>55</Lines>
  <Paragraphs>15</Paragraphs>
  <TotalTime>0</TotalTime>
  <ScaleCrop>false</ScaleCrop>
  <LinksUpToDate>false</LinksUpToDate>
  <CharactersWithSpaces>7537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2025-02-06T08:50:00Z</dcterms:created>
  <dc:creator>Microsoft Office 使用者</dc:creator>
  <cp:lastModifiedBy>AAngY_Yi</cp:lastModifiedBy>
  <cp:lastPrinted>2024-03-22T07:06:00Z</cp:lastPrinted>
  <dcterms:modified xsi:type="dcterms:W3CDTF">2025-02-07T01:33:47Z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D374EC08DA5BF3E7DB8E92673D4F88BD_43</vt:lpwstr>
  </property>
  <property fmtid="{D5CDD505-2E9C-101B-9397-08002B2CF9AE}" pid="4" name="KSOTemplateDocerSaveRecord">
    <vt:lpwstr>eyJoZGlkIjoiNTA0NzlkNGU5M2RlNTZlNTA2ZWIzNDZhNTMwZWExMjkiLCJ1c2VySWQiOiIyNTkwNjQ0NjgifQ==</vt:lpwstr>
  </property>
</Properties>
</file>